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9F67" w14:textId="2EB10974" w:rsidR="00D94365" w:rsidRDefault="00BA2DED">
      <w:pPr>
        <w:pStyle w:val="BodyText"/>
        <w:spacing w:before="1"/>
        <w:rPr>
          <w:rFonts w:ascii="Times New Roman"/>
          <w:b w:val="0"/>
          <w:sz w:val="12"/>
          <w:u w:val="none"/>
        </w:rPr>
      </w:pPr>
      <w:bookmarkStart w:id="0" w:name="_GoBack"/>
      <w:r>
        <w:rPr>
          <w:rFonts w:ascii="Times New Roman"/>
          <w:b w:val="0"/>
          <w:noProof/>
          <w:sz w:val="12"/>
          <w:u w:val="none"/>
        </w:rPr>
        <w:drawing>
          <wp:anchor distT="0" distB="0" distL="114300" distR="114300" simplePos="0" relativeHeight="251658240" behindDoc="1" locked="0" layoutInCell="1" allowOverlap="1" wp14:anchorId="5552CEF5" wp14:editId="79D28895">
            <wp:simplePos x="0" y="0"/>
            <wp:positionH relativeFrom="column">
              <wp:posOffset>-3175</wp:posOffset>
            </wp:positionH>
            <wp:positionV relativeFrom="paragraph">
              <wp:posOffset>-869950</wp:posOffset>
            </wp:positionV>
            <wp:extent cx="1440000" cy="92336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A4A3465" w14:textId="656D570A" w:rsidR="00BA2DED" w:rsidRDefault="00BA2DED">
      <w:pPr>
        <w:pStyle w:val="BodyText"/>
        <w:spacing w:before="1"/>
        <w:rPr>
          <w:rFonts w:ascii="Times New Roman"/>
          <w:b w:val="0"/>
          <w:sz w:val="12"/>
          <w:u w:val="none"/>
        </w:rPr>
      </w:pPr>
    </w:p>
    <w:p w14:paraId="08F1D62A" w14:textId="77777777" w:rsidR="00D94365" w:rsidRDefault="00CC5DD5">
      <w:pPr>
        <w:pStyle w:val="BodyText"/>
        <w:spacing w:before="93"/>
        <w:ind w:left="220"/>
        <w:rPr>
          <w:u w:val="none"/>
        </w:rPr>
      </w:pPr>
      <w:r>
        <w:rPr>
          <w:u w:val="none"/>
        </w:rPr>
        <w:t>*</w:t>
      </w:r>
      <w:r>
        <w:t>REQUIRING</w:t>
      </w:r>
      <w:r>
        <w:rPr>
          <w:spacing w:val="-8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COMMISSION</w:t>
      </w:r>
    </w:p>
    <w:p w14:paraId="40B1AF06" w14:textId="77777777" w:rsidR="00D94365" w:rsidRDefault="00D94365">
      <w:pPr>
        <w:pStyle w:val="BodyText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4158"/>
      </w:tblGrid>
      <w:tr w:rsidR="00D94365" w14:paraId="787F7650" w14:textId="77777777">
        <w:trPr>
          <w:trHeight w:val="921"/>
        </w:trPr>
        <w:tc>
          <w:tcPr>
            <w:tcW w:w="5421" w:type="dxa"/>
          </w:tcPr>
          <w:p w14:paraId="7B9441A2" w14:textId="77777777" w:rsidR="00D94365" w:rsidRDefault="00CC5DD5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Investment company, Financing and Lending companies, issuers of proprietary or non-proprietary membership (i.e. golf clubs), listed and public companies and foundation</w:t>
            </w:r>
          </w:p>
        </w:tc>
        <w:tc>
          <w:tcPr>
            <w:tcW w:w="4158" w:type="dxa"/>
          </w:tcPr>
          <w:p w14:paraId="01A6D67F" w14:textId="77777777" w:rsidR="00D94365" w:rsidRDefault="00CC5DD5">
            <w:pPr>
              <w:pStyle w:val="TableParagraph"/>
              <w:ind w:left="105" w:right="851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Finance </w:t>
            </w:r>
            <w:r>
              <w:rPr>
                <w:spacing w:val="-2"/>
                <w:sz w:val="20"/>
              </w:rPr>
              <w:t>Department</w:t>
            </w:r>
          </w:p>
        </w:tc>
      </w:tr>
      <w:tr w:rsidR="00D94365" w14:paraId="50B126D4" w14:textId="77777777">
        <w:trPr>
          <w:trHeight w:val="690"/>
        </w:trPr>
        <w:tc>
          <w:tcPr>
            <w:tcW w:w="5421" w:type="dxa"/>
          </w:tcPr>
          <w:p w14:paraId="4CEAD366" w14:textId="77777777" w:rsidR="00D94365" w:rsidRDefault="00CC5D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Capital Market Institutions (i.e. Exchange, Broker, Dealer, Investment House and others</w:t>
            </w:r>
          </w:p>
        </w:tc>
        <w:tc>
          <w:tcPr>
            <w:tcW w:w="4158" w:type="dxa"/>
          </w:tcPr>
          <w:p w14:paraId="67BCCA7E" w14:textId="77777777" w:rsidR="00D94365" w:rsidRDefault="00CC5DD5">
            <w:pPr>
              <w:pStyle w:val="TableParagraph"/>
              <w:ind w:left="105" w:right="999"/>
              <w:rPr>
                <w:sz w:val="20"/>
              </w:rPr>
            </w:pPr>
            <w:r>
              <w:rPr>
                <w:sz w:val="20"/>
              </w:rPr>
              <w:t>Markets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Securities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Regulation </w:t>
            </w:r>
            <w:r>
              <w:rPr>
                <w:spacing w:val="-2"/>
                <w:sz w:val="20"/>
              </w:rPr>
              <w:t>Department</w:t>
            </w:r>
          </w:p>
        </w:tc>
      </w:tr>
    </w:tbl>
    <w:p w14:paraId="372B71CD" w14:textId="77777777" w:rsidR="00D94365" w:rsidRDefault="00D94365">
      <w:pPr>
        <w:pStyle w:val="BodyText"/>
        <w:rPr>
          <w:sz w:val="22"/>
          <w:u w:val="none"/>
        </w:rPr>
      </w:pPr>
    </w:p>
    <w:p w14:paraId="18B996B3" w14:textId="77777777" w:rsidR="00D94365" w:rsidRDefault="00D94365">
      <w:pPr>
        <w:pStyle w:val="BodyText"/>
        <w:spacing w:before="3"/>
        <w:rPr>
          <w:sz w:val="17"/>
          <w:u w:val="none"/>
        </w:rPr>
      </w:pPr>
    </w:p>
    <w:p w14:paraId="22D7009C" w14:textId="77777777" w:rsidR="00D94365" w:rsidRDefault="00CC5DD5">
      <w:pPr>
        <w:pStyle w:val="BodyText"/>
        <w:ind w:left="220"/>
        <w:rPr>
          <w:u w:val="none"/>
        </w:rPr>
      </w:pPr>
      <w:r>
        <w:t>BUSINESS</w:t>
      </w:r>
      <w:r>
        <w:rPr>
          <w:spacing w:val="-11"/>
        </w:rPr>
        <w:t xml:space="preserve"> </w:t>
      </w:r>
      <w:r>
        <w:t>REQUIRING</w:t>
      </w:r>
      <w:r>
        <w:rPr>
          <w:spacing w:val="-10"/>
        </w:rPr>
        <w:t xml:space="preserve"> </w:t>
      </w:r>
      <w:r>
        <w:t>ENDORSEMENTS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2"/>
        </w:rPr>
        <w:t>AGENCIES</w:t>
      </w:r>
    </w:p>
    <w:p w14:paraId="2D3F2143" w14:textId="77777777" w:rsidR="00D94365" w:rsidRDefault="00D94365">
      <w:pPr>
        <w:pStyle w:val="BodyText"/>
        <w:spacing w:before="6"/>
        <w:rPr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5221"/>
        <w:gridCol w:w="3843"/>
      </w:tblGrid>
      <w:tr w:rsidR="00D94365" w14:paraId="21A2454C" w14:textId="77777777">
        <w:trPr>
          <w:trHeight w:val="287"/>
        </w:trPr>
        <w:tc>
          <w:tcPr>
            <w:tcW w:w="498" w:type="dxa"/>
          </w:tcPr>
          <w:p w14:paraId="69EBD0D8" w14:textId="77777777" w:rsidR="00D94365" w:rsidRDefault="00CC5DD5">
            <w:pPr>
              <w:pStyle w:val="TableParagraph"/>
              <w:spacing w:before="26"/>
              <w:ind w:left="18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</w:tc>
        <w:tc>
          <w:tcPr>
            <w:tcW w:w="5221" w:type="dxa"/>
          </w:tcPr>
          <w:p w14:paraId="16B7CF94" w14:textId="77777777" w:rsidR="00D94365" w:rsidRDefault="00CC5DD5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Transport</w:t>
            </w:r>
          </w:p>
        </w:tc>
        <w:tc>
          <w:tcPr>
            <w:tcW w:w="3843" w:type="dxa"/>
          </w:tcPr>
          <w:p w14:paraId="24A323D4" w14:textId="77777777" w:rsidR="00D94365" w:rsidRDefault="00CC5DD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Aeronautics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Board</w:t>
            </w:r>
          </w:p>
        </w:tc>
      </w:tr>
      <w:tr w:rsidR="00D94365" w14:paraId="5E6D96F1" w14:textId="77777777">
        <w:trPr>
          <w:trHeight w:val="460"/>
        </w:trPr>
        <w:tc>
          <w:tcPr>
            <w:tcW w:w="498" w:type="dxa"/>
          </w:tcPr>
          <w:p w14:paraId="694940CF" w14:textId="77777777" w:rsidR="00D94365" w:rsidRDefault="00CC5DD5">
            <w:pPr>
              <w:pStyle w:val="TableParagraph"/>
              <w:spacing w:before="112"/>
              <w:ind w:left="181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</w:tc>
        <w:tc>
          <w:tcPr>
            <w:tcW w:w="5221" w:type="dxa"/>
          </w:tcPr>
          <w:p w14:paraId="3A483AFD" w14:textId="77777777" w:rsidR="00D94365" w:rsidRDefault="00CC5DD5">
            <w:pPr>
              <w:pStyle w:val="TableParagraph"/>
              <w:spacing w:line="230" w:lineRule="exact"/>
              <w:ind w:left="282" w:right="178" w:hanging="178"/>
              <w:rPr>
                <w:sz w:val="20"/>
              </w:rPr>
            </w:pPr>
            <w:r>
              <w:rPr>
                <w:sz w:val="20"/>
              </w:rPr>
              <w:t>Bank,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Pawnshop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Intermediaries with Quasi-Banking Functions</w:t>
            </w:r>
          </w:p>
        </w:tc>
        <w:tc>
          <w:tcPr>
            <w:tcW w:w="3843" w:type="dxa"/>
          </w:tcPr>
          <w:p w14:paraId="000BC412" w14:textId="77777777" w:rsidR="00D94365" w:rsidRDefault="00CC5DD5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Bangko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Sentral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Pilipinas</w:t>
            </w:r>
            <w:proofErr w:type="spellEnd"/>
          </w:p>
        </w:tc>
      </w:tr>
      <w:tr w:rsidR="00D94365" w14:paraId="499371EF" w14:textId="77777777">
        <w:trPr>
          <w:trHeight w:val="287"/>
        </w:trPr>
        <w:tc>
          <w:tcPr>
            <w:tcW w:w="498" w:type="dxa"/>
            <w:vMerge w:val="restart"/>
            <w:tcBorders>
              <w:bottom w:val="single" w:sz="2" w:space="0" w:color="000000"/>
              <w:right w:val="single" w:sz="6" w:space="0" w:color="000000"/>
            </w:tcBorders>
          </w:tcPr>
          <w:p w14:paraId="2D44826E" w14:textId="77777777" w:rsidR="00D94365" w:rsidRDefault="00D94365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84C8623" w14:textId="77777777" w:rsidR="00D94365" w:rsidRDefault="00CC5DD5">
            <w:pPr>
              <w:pStyle w:val="TableParagraph"/>
              <w:spacing w:before="188"/>
              <w:ind w:left="132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</w:p>
        </w:tc>
        <w:tc>
          <w:tcPr>
            <w:tcW w:w="9064" w:type="dxa"/>
            <w:gridSpan w:val="2"/>
          </w:tcPr>
          <w:p w14:paraId="6AC2ADD3" w14:textId="77777777" w:rsidR="00D94365" w:rsidRDefault="00CC5DD5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Institution: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(stock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2"/>
                <w:sz w:val="20"/>
              </w:rPr>
              <w:t>stock)</w:t>
            </w:r>
          </w:p>
        </w:tc>
      </w:tr>
      <w:tr w:rsidR="00D94365" w14:paraId="6C2FCF56" w14:textId="77777777">
        <w:trPr>
          <w:trHeight w:val="287"/>
        </w:trPr>
        <w:tc>
          <w:tcPr>
            <w:tcW w:w="498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14:paraId="3886C873" w14:textId="77777777" w:rsidR="00D94365" w:rsidRDefault="00D94365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14:paraId="25C4A976" w14:textId="77777777" w:rsidR="00D94365" w:rsidRDefault="00CC5DD5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pacing w:val="-2"/>
                <w:sz w:val="20"/>
              </w:rPr>
              <w:t>Elementary</w:t>
            </w:r>
          </w:p>
        </w:tc>
        <w:tc>
          <w:tcPr>
            <w:tcW w:w="3843" w:type="dxa"/>
          </w:tcPr>
          <w:p w14:paraId="04A5EADD" w14:textId="77777777" w:rsidR="00D94365" w:rsidRDefault="00CC5DD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</w:tr>
      <w:tr w:rsidR="00D94365" w14:paraId="3AA8788E" w14:textId="77777777">
        <w:trPr>
          <w:trHeight w:val="287"/>
        </w:trPr>
        <w:tc>
          <w:tcPr>
            <w:tcW w:w="498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14:paraId="01321925" w14:textId="77777777" w:rsidR="00D94365" w:rsidRDefault="00D94365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6080" w14:textId="77777777" w:rsidR="00D94365" w:rsidRDefault="00CC5DD5">
            <w:pPr>
              <w:pStyle w:val="TableParagraph"/>
              <w:spacing w:before="26"/>
              <w:ind w:left="251"/>
              <w:rPr>
                <w:sz w:val="20"/>
              </w:rPr>
            </w:pPr>
            <w:r>
              <w:rPr>
                <w:sz w:val="20"/>
              </w:rPr>
              <w:t>College,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Tertiary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3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1A51" w14:textId="77777777" w:rsidR="00D94365" w:rsidRDefault="00CC5DD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Commission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</w:tr>
      <w:tr w:rsidR="00D94365" w14:paraId="6906B2D7" w14:textId="77777777">
        <w:trPr>
          <w:trHeight w:val="460"/>
        </w:trPr>
        <w:tc>
          <w:tcPr>
            <w:tcW w:w="498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14:paraId="6C25C556" w14:textId="77777777" w:rsidR="00D94365" w:rsidRDefault="00D94365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67B6" w14:textId="77777777" w:rsidR="00D94365" w:rsidRDefault="00CC5DD5">
            <w:pPr>
              <w:pStyle w:val="TableParagraph"/>
              <w:spacing w:before="112"/>
              <w:ind w:left="25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6126" w14:textId="77777777" w:rsidR="00D94365" w:rsidRDefault="00CC5DD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Development Authority</w:t>
            </w:r>
          </w:p>
        </w:tc>
      </w:tr>
      <w:tr w:rsidR="00D94365" w14:paraId="4D662E82" w14:textId="77777777">
        <w:trPr>
          <w:trHeight w:val="28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C6E7" w14:textId="77777777" w:rsidR="00D94365" w:rsidRDefault="00CC5DD5">
            <w:pPr>
              <w:pStyle w:val="TableParagraph"/>
              <w:spacing w:before="26"/>
              <w:ind w:left="149" w:right="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69A7" w14:textId="77777777" w:rsidR="00D94365" w:rsidRDefault="00CC5DD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Electric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Plant/Trading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Petroleum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Products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0E6D" w14:textId="77777777" w:rsidR="00D94365" w:rsidRDefault="00CC5DD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Energy</w:t>
            </w:r>
          </w:p>
        </w:tc>
      </w:tr>
      <w:tr w:rsidR="00D94365" w14:paraId="7081A038" w14:textId="77777777">
        <w:trPr>
          <w:trHeight w:val="28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312EE" w14:textId="77777777" w:rsidR="00D94365" w:rsidRDefault="00CC5DD5">
            <w:pPr>
              <w:pStyle w:val="TableParagraph"/>
              <w:spacing w:before="26"/>
              <w:ind w:left="149" w:righ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A2F45" w14:textId="77777777" w:rsidR="00D94365" w:rsidRDefault="00CC5DD5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Hospital,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Dental,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Clinics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438BE" w14:textId="77777777" w:rsidR="00D94365" w:rsidRDefault="00CC5DD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</w:tr>
      <w:tr w:rsidR="00D94365" w14:paraId="7AD841B9" w14:textId="77777777">
        <w:trPr>
          <w:trHeight w:val="46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8452" w14:textId="77777777" w:rsidR="00D94365" w:rsidRDefault="00CC5DD5">
            <w:pPr>
              <w:pStyle w:val="TableParagraph"/>
              <w:spacing w:before="112"/>
              <w:ind w:left="149" w:right="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20EC" w14:textId="77777777" w:rsidR="00D94365" w:rsidRDefault="00CC5DD5">
            <w:pPr>
              <w:pStyle w:val="TableParagraph"/>
              <w:spacing w:line="230" w:lineRule="exact"/>
              <w:ind w:left="107" w:right="699"/>
              <w:rPr>
                <w:sz w:val="20"/>
              </w:rPr>
            </w:pPr>
            <w:r>
              <w:rPr>
                <w:sz w:val="20"/>
              </w:rPr>
              <w:t>Insurance/Mutual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Association/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 Maintenance Organization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BD20" w14:textId="77777777" w:rsidR="00D94365" w:rsidRDefault="00CC5D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Commission</w:t>
            </w:r>
          </w:p>
        </w:tc>
      </w:tr>
      <w:tr w:rsidR="00D94365" w14:paraId="3E0F3A1F" w14:textId="77777777">
        <w:trPr>
          <w:trHeight w:val="28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52E3" w14:textId="77777777" w:rsidR="00D94365" w:rsidRDefault="00CC5DD5">
            <w:pPr>
              <w:pStyle w:val="TableParagraph"/>
              <w:spacing w:before="26"/>
              <w:ind w:left="149" w:right="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EB1E6" w14:textId="77777777" w:rsidR="00D94365" w:rsidRDefault="00CC5DD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Money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Remittance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7974" w14:textId="77777777" w:rsidR="00D94365" w:rsidRDefault="00CC5DD5">
            <w:pPr>
              <w:pStyle w:val="TableParagraph"/>
              <w:spacing w:before="26"/>
              <w:rPr>
                <w:sz w:val="20"/>
              </w:rPr>
            </w:pPr>
            <w:proofErr w:type="spellStart"/>
            <w:r>
              <w:rPr>
                <w:sz w:val="20"/>
              </w:rPr>
              <w:t>Bangko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Sentral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Pilipinas</w:t>
            </w:r>
            <w:proofErr w:type="spellEnd"/>
          </w:p>
        </w:tc>
      </w:tr>
      <w:tr w:rsidR="00D94365" w14:paraId="7FBA83F5" w14:textId="77777777">
        <w:trPr>
          <w:trHeight w:val="69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58F13" w14:textId="77777777" w:rsidR="00D94365" w:rsidRDefault="00D94365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6BEC79C" w14:textId="77777777" w:rsidR="00D94365" w:rsidRDefault="00CC5DD5">
            <w:pPr>
              <w:pStyle w:val="TableParagraph"/>
              <w:ind w:left="149" w:right="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813E" w14:textId="77777777" w:rsidR="00D94365" w:rsidRDefault="00CC5DD5">
            <w:pPr>
              <w:pStyle w:val="TableParagraph"/>
              <w:spacing w:before="112"/>
              <w:ind w:left="152"/>
              <w:rPr>
                <w:sz w:val="20"/>
              </w:rPr>
            </w:pPr>
            <w:r>
              <w:rPr>
                <w:sz w:val="20"/>
              </w:rPr>
              <w:t>Non-Chartered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Controlled </w:t>
            </w:r>
            <w:r>
              <w:rPr>
                <w:spacing w:val="-2"/>
                <w:sz w:val="20"/>
              </w:rPr>
              <w:t>Corporation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6EBA2" w14:textId="77777777" w:rsidR="00D94365" w:rsidRDefault="00CC5DD5">
            <w:pPr>
              <w:pStyle w:val="TableParagraph"/>
              <w:spacing w:line="230" w:lineRule="exact"/>
              <w:ind w:right="617"/>
              <w:rPr>
                <w:sz w:val="20"/>
              </w:rPr>
            </w:pPr>
            <w:r>
              <w:rPr>
                <w:sz w:val="20"/>
              </w:rPr>
              <w:t>Government Commission for Government-owned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Controlled </w:t>
            </w:r>
            <w:r>
              <w:rPr>
                <w:spacing w:val="-2"/>
                <w:sz w:val="20"/>
              </w:rPr>
              <w:t>Corporation</w:t>
            </w:r>
          </w:p>
        </w:tc>
      </w:tr>
      <w:tr w:rsidR="00D94365" w14:paraId="3FAD2320" w14:textId="77777777">
        <w:trPr>
          <w:trHeight w:val="28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539A" w14:textId="77777777" w:rsidR="00D94365" w:rsidRDefault="00CC5DD5">
            <w:pPr>
              <w:pStyle w:val="TableParagraph"/>
              <w:spacing w:before="26"/>
              <w:ind w:left="262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50FB1" w14:textId="77777777" w:rsidR="00D94365" w:rsidRDefault="00CC5DD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Professional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Association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7BD7C" w14:textId="77777777" w:rsidR="00D94365" w:rsidRDefault="00CC5DD5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sz w:val="20"/>
              </w:rPr>
              <w:t>Professional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Commission</w:t>
            </w:r>
          </w:p>
        </w:tc>
      </w:tr>
      <w:tr w:rsidR="00D94365" w14:paraId="59623551" w14:textId="77777777">
        <w:trPr>
          <w:trHeight w:val="4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5DBC" w14:textId="77777777" w:rsidR="00D94365" w:rsidRDefault="00CC5DD5">
            <w:pPr>
              <w:pStyle w:val="TableParagraph"/>
              <w:spacing w:before="112"/>
              <w:ind w:left="149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F0B3" w14:textId="77777777" w:rsidR="00D94365" w:rsidRDefault="00CC5DD5">
            <w:pPr>
              <w:pStyle w:val="TableParagraph"/>
              <w:spacing w:line="230" w:lineRule="exact"/>
              <w:ind w:left="107" w:right="699"/>
              <w:rPr>
                <w:sz w:val="20"/>
              </w:rPr>
            </w:pPr>
            <w:r>
              <w:rPr>
                <w:sz w:val="20"/>
              </w:rPr>
              <w:t>Radio,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Telephone,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Providers, Value-Added Service Provider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80987" w14:textId="77777777" w:rsidR="00D94365" w:rsidRDefault="00CC5DD5">
            <w:pPr>
              <w:pStyle w:val="TableParagraph"/>
              <w:spacing w:line="230" w:lineRule="exact"/>
              <w:ind w:right="109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Telecommunications </w:t>
            </w:r>
            <w:r>
              <w:rPr>
                <w:spacing w:val="-2"/>
                <w:sz w:val="20"/>
              </w:rPr>
              <w:t>Commission</w:t>
            </w:r>
          </w:p>
        </w:tc>
      </w:tr>
      <w:tr w:rsidR="00D94365" w14:paraId="4E1798E3" w14:textId="77777777">
        <w:trPr>
          <w:trHeight w:val="4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43E3" w14:textId="77777777" w:rsidR="00D94365" w:rsidRDefault="00CC5DD5">
            <w:pPr>
              <w:pStyle w:val="TableParagraph"/>
              <w:spacing w:before="110"/>
              <w:ind w:left="149" w:righ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1EAC" w14:textId="77777777" w:rsidR="00D94365" w:rsidRDefault="00CC5DD5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Recruitment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Overseas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AA10" w14:textId="77777777" w:rsidR="00D94365" w:rsidRDefault="00CC5D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Philippine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Overseas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  <w:p w14:paraId="666F1222" w14:textId="77777777" w:rsidR="00D94365" w:rsidRDefault="00CC5D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Administration</w:t>
            </w:r>
          </w:p>
        </w:tc>
      </w:tr>
      <w:tr w:rsidR="00D94365" w14:paraId="139A038A" w14:textId="77777777">
        <w:trPr>
          <w:trHeight w:val="46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23F0" w14:textId="77777777" w:rsidR="00D94365" w:rsidRDefault="00CC5DD5">
            <w:pPr>
              <w:pStyle w:val="TableParagraph"/>
              <w:spacing w:before="112"/>
              <w:ind w:left="149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L.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A879" w14:textId="77777777" w:rsidR="00D94365" w:rsidRDefault="00CC5DD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Agency/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Anti-Crime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Force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EE37" w14:textId="77777777" w:rsidR="00D94365" w:rsidRDefault="00D94365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75BAA006" w14:textId="77777777" w:rsidR="00D94365" w:rsidRDefault="00CC5D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Philippine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Police</w:t>
            </w:r>
          </w:p>
        </w:tc>
      </w:tr>
      <w:tr w:rsidR="00D94365" w14:paraId="4E514AE3" w14:textId="77777777">
        <w:trPr>
          <w:trHeight w:val="28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67444" w14:textId="77777777" w:rsidR="00D94365" w:rsidRDefault="00CC5DD5">
            <w:pPr>
              <w:pStyle w:val="TableParagraph"/>
              <w:spacing w:before="26"/>
              <w:ind w:left="147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11D8" w14:textId="77777777" w:rsidR="00D94365" w:rsidRDefault="00CC5DD5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Tobacco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6DB3" w14:textId="77777777" w:rsidR="00D94365" w:rsidRDefault="00CC5DD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Tobacco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</w:tc>
      </w:tr>
      <w:tr w:rsidR="00D94365" w14:paraId="7AA308A9" w14:textId="77777777">
        <w:trPr>
          <w:trHeight w:val="46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BEA8" w14:textId="77777777" w:rsidR="00D94365" w:rsidRDefault="00CC5DD5">
            <w:pPr>
              <w:pStyle w:val="TableParagraph"/>
              <w:spacing w:before="112"/>
              <w:ind w:left="149" w:right="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04DB" w14:textId="77777777" w:rsidR="00D94365" w:rsidRDefault="00CC5DD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Volunteer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Brigade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C0686" w14:textId="77777777" w:rsidR="00D94365" w:rsidRDefault="00CC5D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Bureau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Protection</w:t>
            </w:r>
          </w:p>
        </w:tc>
      </w:tr>
      <w:tr w:rsidR="00D94365" w14:paraId="52113B7D" w14:textId="77777777">
        <w:trPr>
          <w:trHeight w:val="68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2E42" w14:textId="77777777" w:rsidR="00D94365" w:rsidRDefault="00D94365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54B8559" w14:textId="77777777" w:rsidR="00D94365" w:rsidRDefault="00CC5DD5">
            <w:pPr>
              <w:pStyle w:val="TableParagraph"/>
              <w:ind w:left="149" w:right="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8C55" w14:textId="77777777" w:rsidR="00D94365" w:rsidRDefault="00CC5DD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Vessel/Ship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Shipbuilding,</w:t>
            </w:r>
          </w:p>
          <w:p w14:paraId="3CDF9363" w14:textId="77777777" w:rsidR="00D94365" w:rsidRDefault="00CC5DD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Repair,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Husbanding,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Ship </w:t>
            </w:r>
            <w:proofErr w:type="spellStart"/>
            <w:r>
              <w:rPr>
                <w:sz w:val="20"/>
              </w:rPr>
              <w:t>Chandling</w:t>
            </w:r>
            <w:proofErr w:type="spellEnd"/>
            <w:r>
              <w:rPr>
                <w:sz w:val="20"/>
              </w:rPr>
              <w:t xml:space="preserve"> and other Maritime related activities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1634" w14:textId="77777777" w:rsidR="00D94365" w:rsidRDefault="00D94365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182EAF8C" w14:textId="77777777" w:rsidR="00D94365" w:rsidRDefault="00CC5D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</w:tc>
      </w:tr>
      <w:tr w:rsidR="00D94365" w14:paraId="01611AB4" w14:textId="77777777">
        <w:trPr>
          <w:trHeight w:val="69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41C00" w14:textId="77777777" w:rsidR="00D94365" w:rsidRDefault="00D94365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565313ED" w14:textId="77777777" w:rsidR="00D94365" w:rsidRDefault="00CC5DD5">
            <w:pPr>
              <w:pStyle w:val="TableParagraph"/>
              <w:ind w:left="149" w:righ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428A" w14:textId="77777777" w:rsidR="00D94365" w:rsidRDefault="00D94365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727580FF" w14:textId="77777777" w:rsidR="00D94365" w:rsidRDefault="00CC5D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Waterworks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2A0D0" w14:textId="77777777" w:rsidR="00D94365" w:rsidRDefault="00CC5DD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Waterworks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  <w:p w14:paraId="31400DE0" w14:textId="77777777" w:rsidR="00D94365" w:rsidRDefault="00CC5DD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/Manila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Waterworks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Sewerage </w:t>
            </w:r>
            <w:r>
              <w:rPr>
                <w:spacing w:val="-2"/>
                <w:sz w:val="20"/>
              </w:rPr>
              <w:t>Systems</w:t>
            </w:r>
          </w:p>
        </w:tc>
      </w:tr>
    </w:tbl>
    <w:p w14:paraId="054A1415" w14:textId="77777777" w:rsidR="00D94365" w:rsidRDefault="00D94365">
      <w:pPr>
        <w:pStyle w:val="BodyText"/>
        <w:rPr>
          <w:sz w:val="22"/>
          <w:u w:val="none"/>
        </w:rPr>
      </w:pPr>
    </w:p>
    <w:p w14:paraId="05F10EF3" w14:textId="77777777" w:rsidR="00D94365" w:rsidRDefault="00D94365">
      <w:pPr>
        <w:pStyle w:val="BodyText"/>
        <w:spacing w:before="4"/>
        <w:rPr>
          <w:sz w:val="25"/>
          <w:u w:val="none"/>
        </w:rPr>
      </w:pPr>
    </w:p>
    <w:p w14:paraId="0BD72A6C" w14:textId="77777777" w:rsidR="00D94365" w:rsidRDefault="00CC5DD5">
      <w:pPr>
        <w:ind w:left="220"/>
        <w:rPr>
          <w:rFonts w:ascii="Trebuchet MS"/>
          <w:sz w:val="16"/>
        </w:rPr>
      </w:pPr>
      <w:r>
        <w:rPr>
          <w:rFonts w:ascii="Trebuchet MS"/>
          <w:spacing w:val="-2"/>
          <w:w w:val="90"/>
          <w:sz w:val="16"/>
        </w:rPr>
        <w:t>/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pacing w:val="-2"/>
          <w:w w:val="90"/>
          <w:sz w:val="16"/>
        </w:rPr>
        <w:t>Endorsement</w:t>
      </w:r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pacing w:val="-2"/>
          <w:w w:val="90"/>
          <w:sz w:val="16"/>
        </w:rPr>
        <w:t>Clearance</w:t>
      </w:r>
    </w:p>
    <w:sectPr w:rsidR="00D94365">
      <w:type w:val="continuous"/>
      <w:pgSz w:w="12240" w:h="15840"/>
      <w:pgMar w:top="18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65"/>
    <w:rsid w:val="00A30F0F"/>
    <w:rsid w:val="00BA2DED"/>
    <w:rsid w:val="00CC5DD5"/>
    <w:rsid w:val="00D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C669"/>
  <w15:docId w15:val="{1D114C21-ED36-4933-BA31-8E83208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Kathryn C. Leonen</cp:lastModifiedBy>
  <cp:revision>3</cp:revision>
  <dcterms:created xsi:type="dcterms:W3CDTF">2024-03-07T08:38:00Z</dcterms:created>
  <dcterms:modified xsi:type="dcterms:W3CDTF">2024-03-07T09:40:00Z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2010</vt:lpwstr>
  </property>
</Properties>
</file>