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SEC Internship Program </w:t>
      </w:r>
      <w:r w:rsidDel="00000000" w:rsidR="00000000" w:rsidRPr="00000000">
        <w:rPr>
          <w:rFonts w:ascii="Arial" w:cs="Arial" w:eastAsia="Arial" w:hAnsi="Arial"/>
          <w:b w:val="1"/>
          <w:color w:val="000000"/>
          <w:sz w:val="20"/>
          <w:szCs w:val="20"/>
          <w:rtl w:val="0"/>
        </w:rPr>
        <w:tab/>
        <w:tab/>
        <w:tab/>
        <w:tab/>
        <w:tab/>
        <w:t xml:space="preserve">Form 103-A</w:t>
      </w:r>
    </w:p>
    <w:p w:rsidR="00000000" w:rsidDel="00000000" w:rsidP="00000000" w:rsidRDefault="00000000" w:rsidRPr="00000000" w14:paraId="00000002">
      <w:pPr>
        <w:ind w:left="5760" w:firstLine="0"/>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Health Clearance</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b w:val="1"/>
          <w:sz w:val="20"/>
          <w:szCs w:val="20"/>
          <w:rtl w:val="0"/>
        </w:rPr>
        <w:t xml:space="preserve">Medical</w:t>
      </w:r>
      <w:r w:rsidDel="00000000" w:rsidR="00000000" w:rsidRPr="00000000">
        <w:rPr>
          <w:rFonts w:ascii="Arial" w:cs="Arial" w:eastAsia="Arial" w:hAnsi="Arial"/>
          <w:b w:val="1"/>
          <w:color w:val="000000"/>
          <w:sz w:val="20"/>
          <w:szCs w:val="20"/>
          <w:rtl w:val="0"/>
        </w:rPr>
        <w:t xml:space="preserve"> Certificate</w:t>
      </w:r>
      <w:r w:rsidDel="00000000" w:rsidR="00000000" w:rsidRPr="00000000">
        <w:rPr>
          <w:rFonts w:ascii="Arial" w:cs="Arial" w:eastAsia="Arial" w:hAnsi="Arial"/>
          <w:b w:val="1"/>
          <w:color w:val="000000"/>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WHOM IT MAY CONCERN:</w:t>
      </w:r>
    </w:p>
    <w:p w:rsidR="00000000" w:rsidDel="00000000" w:rsidP="00000000" w:rsidRDefault="00000000" w:rsidRPr="00000000" w14:paraId="0000000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line="4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This is to certify that Mr/Ms __________________________________________, ______ years of age and a resident of _______________________________________________________________ sought consultation from and was examined by the undersigned on ________________________ and was found to be physically and mentally fit to apply and participate in the SEC Internship Program.</w:t>
      </w:r>
    </w:p>
    <w:p w:rsidR="00000000" w:rsidDel="00000000" w:rsidP="00000000" w:rsidRDefault="00000000" w:rsidRPr="00000000" w14:paraId="0000000A">
      <w:pPr>
        <w:spacing w:line="48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4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This is to certify further of Mr/Ms ___________________ COVID-19 vaccination status as of today:</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2"/>
              </w:numPr>
              <w:spacing w:line="240" w:lineRule="auto"/>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Fully Vaccinated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spacing w:line="240" w:lineRule="auto"/>
              <w:ind w:left="45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Partially Vaccinated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spacing w:line="240" w:lineRule="auto"/>
              <w:ind w:left="720" w:hanging="360"/>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Not Vaccinated</w:t>
            </w:r>
            <w:r w:rsidDel="00000000" w:rsidR="00000000" w:rsidRPr="00000000">
              <w:rPr>
                <w:rFonts w:ascii="Tahoma" w:cs="Tahoma" w:eastAsia="Tahoma" w:hAnsi="Tahoma"/>
                <w:sz w:val="20"/>
                <w:szCs w:val="20"/>
                <w:vertAlign w:val="superscript"/>
              </w:rPr>
              <w:footnoteReference w:customMarkFollows="0" w:id="1"/>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2"/>
              </w:numPr>
              <w:ind w:left="72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Boostered (1st)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2"/>
              </w:numPr>
              <w:ind w:left="45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Boostered (2nd)</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2">
      <w:pPr>
        <w:spacing w:line="48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480" w:lineRule="auto"/>
        <w:jc w:val="center"/>
        <w:rPr>
          <w:rFonts w:ascii="Arial" w:cs="Arial" w:eastAsia="Arial" w:hAnsi="Arial"/>
          <w:sz w:val="20"/>
          <w:szCs w:val="20"/>
        </w:rPr>
      </w:pPr>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14:paraId="00000014">
      <w:pPr>
        <w:spacing w:line="4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Other Diagnosis/Notes: _________________________________________________________________</w:t>
      </w:r>
    </w:p>
    <w:p w:rsidR="00000000" w:rsidDel="00000000" w:rsidP="00000000" w:rsidRDefault="00000000" w:rsidRPr="00000000" w14:paraId="00000015">
      <w:pPr>
        <w:spacing w:line="4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16">
      <w:pPr>
        <w:spacing w:line="4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17">
      <w:pPr>
        <w:spacing w:line="48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18">
      <w:pPr>
        <w:spacing w:line="48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line="4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This medical certificate is issued for application purposes with the SEC Internship Program as required by the Securities and Exchange Commission</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______________________________, M.D.</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 xml:space="preserve">      Attending Physician</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sz w:val="20"/>
          <w:szCs w:val="20"/>
          <w:rtl w:val="0"/>
        </w:rPr>
        <w:t xml:space="preserve">License</w:t>
      </w:r>
      <w:r w:rsidDel="00000000" w:rsidR="00000000" w:rsidRPr="00000000">
        <w:rPr>
          <w:rFonts w:ascii="Arial" w:cs="Arial" w:eastAsia="Arial" w:hAnsi="Arial"/>
          <w:sz w:val="20"/>
          <w:szCs w:val="20"/>
          <w:rtl w:val="0"/>
        </w:rPr>
        <w:t xml:space="preserve"> No. ________________________</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PTR No. ___________________________</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0"/>
          <w:szCs w:val="20"/>
        </w:rPr>
      </w:pPr>
      <w:r w:rsidDel="00000000" w:rsidR="00000000" w:rsidRPr="00000000">
        <w:rPr>
          <w:rFonts w:ascii="Arial" w:cs="Arial" w:eastAsia="Arial" w:hAnsi="Arial"/>
          <w:b w:val="1"/>
          <w:color w:val="000000"/>
          <w:rtl w:val="0"/>
        </w:rPr>
        <w:t xml:space="preserve">SEC Internship Program </w:t>
      </w:r>
      <w:r w:rsidDel="00000000" w:rsidR="00000000" w:rsidRPr="00000000">
        <w:rPr>
          <w:rFonts w:ascii="Arial" w:cs="Arial" w:eastAsia="Arial" w:hAnsi="Arial"/>
          <w:b w:val="1"/>
          <w:color w:val="000000"/>
          <w:sz w:val="20"/>
          <w:szCs w:val="20"/>
          <w:rtl w:val="0"/>
        </w:rPr>
        <w:tab/>
        <w:tab/>
        <w:tab/>
        <w:tab/>
        <w:tab/>
        <w:tab/>
        <w:t xml:space="preserve">Form 103-B</w:t>
      </w:r>
    </w:p>
    <w:p w:rsidR="00000000" w:rsidDel="00000000" w:rsidP="00000000" w:rsidRDefault="00000000" w:rsidRPr="00000000" w14:paraId="00000023">
      <w:pPr>
        <w:ind w:left="5760" w:firstLine="72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Waiver Form</w:t>
      </w:r>
    </w:p>
    <w:p w:rsidR="00000000" w:rsidDel="00000000" w:rsidP="00000000" w:rsidRDefault="00000000" w:rsidRPr="00000000" w14:paraId="00000024">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WAIVER AND RELEASE OF LIABILITY</w:t>
      </w:r>
    </w:p>
    <w:p w:rsidR="00000000" w:rsidDel="00000000" w:rsidP="00000000" w:rsidRDefault="00000000" w:rsidRPr="00000000" w14:paraId="0000002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applicants without COVID-19 Vaccination)</w:t>
      </w:r>
    </w:p>
    <w:p w:rsidR="00000000" w:rsidDel="00000000" w:rsidP="00000000" w:rsidRDefault="00000000" w:rsidRPr="00000000" w14:paraId="00000028">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14"/>
          <w:szCs w:val="14"/>
        </w:rPr>
      </w:pPr>
      <w:r w:rsidDel="00000000" w:rsidR="00000000" w:rsidRPr="00000000">
        <w:rPr>
          <w:rtl w:val="0"/>
        </w:rPr>
      </w:r>
    </w:p>
    <w:tbl>
      <w:tblPr>
        <w:tblStyle w:val="Table2"/>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tblGridChange w:id="0">
          <w:tblGrid>
            <w:gridCol w:w="9067"/>
          </w:tblGrid>
        </w:tblGridChange>
      </w:tblGrid>
      <w:tr>
        <w:trPr>
          <w:cantSplit w:val="0"/>
          <w:trHeight w:val="665" w:hRule="atLeast"/>
          <w:tblHeader w:val="0"/>
        </w:trPr>
        <w:tc>
          <w:tcPr/>
          <w:p w:rsidR="00000000" w:rsidDel="00000000" w:rsidP="00000000" w:rsidRDefault="00000000" w:rsidRPr="00000000" w14:paraId="0000002A">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10"/>
                <w:szCs w:val="10"/>
              </w:rPr>
            </w:pPr>
            <w:r w:rsidDel="00000000" w:rsidR="00000000" w:rsidRPr="00000000">
              <w:rPr>
                <w:rFonts w:ascii="Arial" w:cs="Arial" w:eastAsia="Arial" w:hAnsi="Arial"/>
                <w:b w:val="1"/>
                <w:sz w:val="10"/>
                <w:szCs w:val="10"/>
                <w:rtl w:val="0"/>
              </w:rPr>
              <w:t xml:space="preserve"> </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6"/>
                <w:szCs w:val="16"/>
                <w:rtl w:val="0"/>
              </w:rPr>
              <w:t xml:space="preserve"> Last Name                                       First Name/s                                        Middle Name</w:t>
            </w:r>
            <w:r w:rsidDel="00000000" w:rsidR="00000000" w:rsidRPr="00000000">
              <w:rPr>
                <w:rtl w:val="0"/>
              </w:rPr>
            </w:r>
          </w:p>
        </w:tc>
      </w:tr>
    </w:tbl>
    <w:p w:rsidR="00000000" w:rsidDel="00000000" w:rsidP="00000000" w:rsidRDefault="00000000" w:rsidRPr="00000000" w14:paraId="0000002E">
      <w:pPr>
        <w:rPr>
          <w:rFonts w:ascii="Arial" w:cs="Arial" w:eastAsia="Arial" w:hAnsi="Arial"/>
          <w:b w:val="1"/>
          <w:color w:val="000000"/>
          <w:sz w:val="14"/>
          <w:szCs w:val="14"/>
        </w:rPr>
      </w:pPr>
      <w:r w:rsidDel="00000000" w:rsidR="00000000" w:rsidRPr="00000000">
        <w:rPr>
          <w:rtl w:val="0"/>
        </w:rPr>
      </w:r>
    </w:p>
    <w:tbl>
      <w:tblPr>
        <w:tblStyle w:val="Table3"/>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7"/>
        <w:tblGridChange w:id="0">
          <w:tblGrid>
            <w:gridCol w:w="9067"/>
          </w:tblGrid>
        </w:tblGridChange>
      </w:tblGrid>
      <w:tr>
        <w:trPr>
          <w:cantSplit w:val="0"/>
          <w:trHeight w:val="470" w:hRule="atLeast"/>
          <w:tblHeader w:val="0"/>
        </w:trPr>
        <w:tc>
          <w:tcPr/>
          <w:p w:rsidR="00000000" w:rsidDel="00000000" w:rsidP="00000000" w:rsidRDefault="00000000" w:rsidRPr="00000000" w14:paraId="0000002F">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Name of Higher Education Institution (HEI) </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1">
      <w:pPr>
        <w:rPr>
          <w:rFonts w:ascii="Arial" w:cs="Arial" w:eastAsia="Arial" w:hAnsi="Arial"/>
          <w:sz w:val="14"/>
          <w:szCs w:val="14"/>
        </w:rPr>
      </w:pPr>
      <w:r w:rsidDel="00000000" w:rsidR="00000000" w:rsidRPr="00000000">
        <w:rPr>
          <w:rtl w:val="0"/>
        </w:rPr>
      </w:r>
    </w:p>
    <w:tbl>
      <w:tblPr>
        <w:tblStyle w:val="Table4"/>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2"/>
        <w:gridCol w:w="1511"/>
        <w:gridCol w:w="2125"/>
        <w:gridCol w:w="1204"/>
        <w:gridCol w:w="1205"/>
        <w:tblGridChange w:id="0">
          <w:tblGrid>
            <w:gridCol w:w="3022"/>
            <w:gridCol w:w="1511"/>
            <w:gridCol w:w="2125"/>
            <w:gridCol w:w="1204"/>
            <w:gridCol w:w="1205"/>
          </w:tblGrid>
        </w:tblGridChange>
      </w:tblGrid>
      <w:tr>
        <w:trPr>
          <w:cantSplit w:val="0"/>
          <w:trHeight w:val="470" w:hRule="atLeast"/>
          <w:tblHeader w:val="0"/>
        </w:trPr>
        <w:tc>
          <w:tcPr>
            <w:gridSpan w:val="5"/>
          </w:tcPr>
          <w:p w:rsidR="00000000" w:rsidDel="00000000" w:rsidP="00000000" w:rsidRDefault="00000000" w:rsidRPr="00000000" w14:paraId="00000032">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Complete Home Address</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38">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Date of Birth (Date Month Year)</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tc>
        <w:tc>
          <w:tcPr>
            <w:gridSpan w:val="2"/>
          </w:tcPr>
          <w:p w:rsidR="00000000" w:rsidDel="00000000" w:rsidP="00000000" w:rsidRDefault="00000000" w:rsidRPr="00000000" w14:paraId="0000003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Place of Birth</w:t>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D">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Age</w:t>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Sex</w:t>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tl w:val="0"/>
              </w:rPr>
            </w:r>
          </w:p>
        </w:tc>
      </w:tr>
      <w:tr>
        <w:trPr>
          <w:cantSplit w:val="0"/>
          <w:trHeight w:val="470" w:hRule="atLeast"/>
          <w:tblHeader w:val="0"/>
        </w:trPr>
        <w:tc>
          <w:tcPr>
            <w:gridSpan w:val="2"/>
          </w:tcPr>
          <w:p w:rsidR="00000000" w:rsidDel="00000000" w:rsidP="00000000" w:rsidRDefault="00000000" w:rsidRPr="00000000" w14:paraId="00000041">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Mobile Number</w:t>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i w:val="1"/>
                <w:sz w:val="16"/>
                <w:szCs w:val="16"/>
                <w:rtl w:val="0"/>
              </w:rPr>
              <w:t xml:space="preserve">Telephone Number</w:t>
            </w:r>
            <w:r w:rsidDel="00000000" w:rsidR="00000000" w:rsidRPr="00000000">
              <w:rPr>
                <w:rtl w:val="0"/>
              </w:rPr>
            </w:r>
          </w:p>
        </w:tc>
      </w:tr>
      <w:tr>
        <w:trPr>
          <w:cantSplit w:val="0"/>
          <w:trHeight w:val="470" w:hRule="atLeast"/>
          <w:tblHeader w:val="0"/>
        </w:trPr>
        <w:tc>
          <w:tcPr>
            <w:gridSpan w:val="2"/>
          </w:tcPr>
          <w:p w:rsidR="00000000" w:rsidDel="00000000" w:rsidP="00000000" w:rsidRDefault="00000000" w:rsidRPr="00000000" w14:paraId="00000047">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Email Address (Primary Contact)</w:t>
            </w:r>
          </w:p>
          <w:p w:rsidR="00000000" w:rsidDel="00000000" w:rsidP="00000000" w:rsidRDefault="00000000" w:rsidRPr="00000000" w14:paraId="00000048">
            <w:pPr>
              <w:rPr>
                <w:rFonts w:ascii="Arial" w:cs="Arial" w:eastAsia="Arial" w:hAnsi="Arial"/>
                <w:b w:val="1"/>
                <w:sz w:val="20"/>
                <w:szCs w:val="20"/>
              </w:rPr>
            </w:pPr>
            <w:r w:rsidDel="00000000" w:rsidR="00000000" w:rsidRPr="00000000">
              <w:rPr>
                <w:rtl w:val="0"/>
              </w:rPr>
            </w:r>
          </w:p>
        </w:tc>
        <w:tc>
          <w:tcPr>
            <w:gridSpan w:val="3"/>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i w:val="1"/>
                <w:sz w:val="16"/>
                <w:szCs w:val="16"/>
                <w:rtl w:val="0"/>
              </w:rPr>
              <w:t xml:space="preserve">Email Address (Secondary Contact)</w:t>
            </w:r>
            <w:r w:rsidDel="00000000" w:rsidR="00000000" w:rsidRPr="00000000">
              <w:rPr>
                <w:rtl w:val="0"/>
              </w:rPr>
            </w:r>
          </w:p>
        </w:tc>
      </w:tr>
    </w:tbl>
    <w:p w:rsidR="00000000" w:rsidDel="00000000" w:rsidP="00000000" w:rsidRDefault="00000000" w:rsidRPr="00000000" w14:paraId="0000004D">
      <w:pPr>
        <w:jc w:val="center"/>
        <w:rPr>
          <w:rFonts w:ascii="Arial" w:cs="Arial" w:eastAsia="Arial" w:hAnsi="Arial"/>
          <w:b w:val="1"/>
          <w:color w:val="000000"/>
          <w:sz w:val="14"/>
          <w:szCs w:val="14"/>
        </w:rPr>
      </w:pPr>
      <w:r w:rsidDel="00000000" w:rsidR="00000000" w:rsidRPr="00000000">
        <w:rPr>
          <w:rtl w:val="0"/>
        </w:rPr>
      </w:r>
    </w:p>
    <w:tbl>
      <w:tblPr>
        <w:tblStyle w:val="Table5"/>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3"/>
        <w:gridCol w:w="4534"/>
        <w:tblGridChange w:id="0">
          <w:tblGrid>
            <w:gridCol w:w="4533"/>
            <w:gridCol w:w="4534"/>
          </w:tblGrid>
        </w:tblGridChange>
      </w:tblGrid>
      <w:tr>
        <w:trPr>
          <w:cantSplit w:val="0"/>
          <w:trHeight w:val="470" w:hRule="atLeast"/>
          <w:tblHeader w:val="0"/>
        </w:trPr>
        <w:tc>
          <w:tcPr>
            <w:gridSpan w:val="2"/>
          </w:tcPr>
          <w:p w:rsidR="00000000" w:rsidDel="00000000" w:rsidP="00000000" w:rsidRDefault="00000000" w:rsidRPr="00000000" w14:paraId="0000004E">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Name of Person in case of emergency</w:t>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tc>
      </w:tr>
      <w:tr>
        <w:trPr>
          <w:cantSplit w:val="0"/>
          <w:trHeight w:val="470" w:hRule="atLeast"/>
          <w:tblHeader w:val="0"/>
        </w:trPr>
        <w:tc>
          <w:tcPr>
            <w:gridSpan w:val="2"/>
          </w:tcPr>
          <w:p w:rsidR="00000000" w:rsidDel="00000000" w:rsidP="00000000" w:rsidRDefault="00000000" w:rsidRPr="00000000" w14:paraId="00000051">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Address of Emergency Contact</w:t>
            </w:r>
          </w:p>
        </w:tc>
      </w:tr>
      <w:tr>
        <w:trPr>
          <w:cantSplit w:val="0"/>
          <w:trHeight w:val="470" w:hRule="atLeast"/>
          <w:tblHeader w:val="0"/>
        </w:trPr>
        <w:tc>
          <w:tcPr/>
          <w:p w:rsidR="00000000" w:rsidDel="00000000" w:rsidP="00000000" w:rsidRDefault="00000000" w:rsidRPr="00000000" w14:paraId="00000053">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Relationship to the student-intern</w:t>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5">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Mobile Number</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the undersigned applicant for the SEC Internship Program, being aware of the health risks posed by the COVID-19 pandemic, and having decided to opt out from taking related vaccines either for health, religious, or purely personal reasons, with knowledge that my internship, if accepted, will involve being in the company of people in a public space on a daily basis, am voluntarily participating in the same.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such knowledge and by signing below, I am acknowledging that I have received and reviewed information on the risks associated with COVID-19. I have also received and reviewed information on the availability, effectiveness, and risks of vaccination against COVID-19.</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this waiver, I voluntarily agree to release, discharge, and free from any form of liability, the Securities and Exchange Commission and my </w:t>
      </w:r>
      <w:r w:rsidDel="00000000" w:rsidR="00000000" w:rsidRPr="00000000">
        <w:rPr>
          <w:rFonts w:ascii="Arial" w:cs="Arial" w:eastAsia="Arial" w:hAnsi="Arial"/>
          <w:sz w:val="20"/>
          <w:szCs w:val="20"/>
          <w:rtl w:val="0"/>
        </w:rPr>
        <w:t xml:space="preserve">HEI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its officers, employees, and agents from any and all costs, liabilities, expenses, claims, demands, or causes of action on account of any loss or personal injury that might result from my decision not to be vaccinated.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assume all risks connected therewith and consent to participate in the said program even as the SEC and my </w:t>
      </w:r>
      <w:r w:rsidDel="00000000" w:rsidR="00000000" w:rsidRPr="00000000">
        <w:rPr>
          <w:rFonts w:ascii="Arial" w:cs="Arial" w:eastAsia="Arial" w:hAnsi="Arial"/>
          <w:sz w:val="20"/>
          <w:szCs w:val="20"/>
          <w:rtl w:val="0"/>
        </w:rPr>
        <w:t xml:space="preserve">HEI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undertake all requisite measures to ensure my safety against COVID-19 infection.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Applicant’s Signature over Printed Name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Parent/Guardian’s Signature over Printed Name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The applicant may opt to request from their school doctor.</w:t>
      </w:r>
    </w:p>
  </w:footnote>
  <w:footnote w:id="1">
    <w:p w:rsidR="00000000" w:rsidDel="00000000" w:rsidP="00000000" w:rsidRDefault="00000000" w:rsidRPr="00000000" w14:paraId="0000006D">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If the applicant opted out to take any COVID-19 vaccination, kindly accomplish the attached waiver.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