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4161A" w14:textId="77777777" w:rsidR="00B00C7C" w:rsidRPr="00A96CCE" w:rsidRDefault="00C80B68" w:rsidP="0071503E">
      <w:pPr>
        <w:widowControl w:val="0"/>
        <w:spacing w:after="0" w:line="240" w:lineRule="auto"/>
        <w:rPr>
          <w:rFonts w:ascii="Times New Roman" w:eastAsia="Cambria" w:hAnsi="Times New Roman" w:cs="Times New Roman"/>
          <w:b/>
          <w:color w:val="000000"/>
          <w:sz w:val="20"/>
          <w:szCs w:val="20"/>
        </w:rPr>
      </w:pPr>
      <w:r w:rsidRPr="00A96CCE">
        <w:rPr>
          <w:rFonts w:ascii="Times New Roman" w:eastAsia="Thorndale" w:hAnsi="Times New Roman" w:cs="Times New Roman"/>
          <w:noProof/>
          <w:color w:val="000000"/>
          <w:sz w:val="20"/>
          <w:szCs w:val="20"/>
        </w:rPr>
        <w:drawing>
          <wp:anchor distT="0" distB="0" distL="0" distR="0" simplePos="0" relativeHeight="251658240" behindDoc="0" locked="0" layoutInCell="1" hidden="0" allowOverlap="1" wp14:anchorId="718ECD9A" wp14:editId="0E72752D">
            <wp:simplePos x="0" y="0"/>
            <wp:positionH relativeFrom="margin">
              <wp:posOffset>-110513</wp:posOffset>
            </wp:positionH>
            <wp:positionV relativeFrom="topMargin">
              <wp:posOffset>231124</wp:posOffset>
            </wp:positionV>
            <wp:extent cx="1320800" cy="819150"/>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20800" cy="819150"/>
                    </a:xfrm>
                    <a:prstGeom prst="rect">
                      <a:avLst/>
                    </a:prstGeom>
                    <a:ln/>
                  </pic:spPr>
                </pic:pic>
              </a:graphicData>
            </a:graphic>
          </wp:anchor>
        </w:drawing>
      </w:r>
    </w:p>
    <w:tbl>
      <w:tblPr>
        <w:tblStyle w:val="a"/>
        <w:tblW w:w="114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27"/>
        <w:gridCol w:w="5727"/>
      </w:tblGrid>
      <w:tr w:rsidR="0071503E" w:rsidRPr="007645BD" w14:paraId="79EF51BB" w14:textId="77777777" w:rsidTr="0071503E">
        <w:trPr>
          <w:trHeight w:val="4570"/>
          <w:jc w:val="center"/>
        </w:trPr>
        <w:tc>
          <w:tcPr>
            <w:tcW w:w="5727" w:type="dxa"/>
            <w:shd w:val="clear" w:color="auto" w:fill="auto"/>
            <w:tcMar>
              <w:top w:w="100" w:type="dxa"/>
              <w:left w:w="100" w:type="dxa"/>
              <w:bottom w:w="100" w:type="dxa"/>
              <w:right w:w="100" w:type="dxa"/>
            </w:tcMar>
          </w:tcPr>
          <w:p w14:paraId="6830B1E5" w14:textId="77777777" w:rsidR="0071503E" w:rsidRPr="00A96CCE" w:rsidRDefault="0071503E" w:rsidP="0071503E">
            <w:pPr>
              <w:widowControl w:val="0"/>
              <w:spacing w:after="0" w:line="240" w:lineRule="auto"/>
              <w:rPr>
                <w:rFonts w:ascii="Times New Roman" w:eastAsia="Cambria" w:hAnsi="Times New Roman" w:cs="Times New Roman"/>
                <w:sz w:val="16"/>
                <w:szCs w:val="16"/>
              </w:rPr>
            </w:pPr>
            <w:r w:rsidRPr="00A96CCE">
              <w:rPr>
                <w:rFonts w:ascii="Times New Roman" w:eastAsia="Cambria" w:hAnsi="Times New Roman" w:cs="Times New Roman"/>
                <w:b/>
                <w:sz w:val="16"/>
                <w:szCs w:val="16"/>
              </w:rPr>
              <w:t>PRIVACY NOTICE:</w:t>
            </w:r>
            <w:r w:rsidRPr="00A96CCE">
              <w:rPr>
                <w:rFonts w:ascii="Times New Roman" w:eastAsia="Cambria" w:hAnsi="Times New Roman" w:cs="Times New Roman"/>
                <w:sz w:val="16"/>
                <w:szCs w:val="16"/>
              </w:rPr>
              <w:t xml:space="preserve"> We collect the following personal information/documents from you when you manually or electronically submit to us your complaint/s:</w:t>
            </w:r>
          </w:p>
          <w:p w14:paraId="2F257EDA"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Full Name</w:t>
            </w:r>
          </w:p>
          <w:p w14:paraId="4C8030CF"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Age</w:t>
            </w:r>
          </w:p>
          <w:p w14:paraId="6CDD5734"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Sex</w:t>
            </w:r>
          </w:p>
          <w:p w14:paraId="02675636"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Address (address in the Philippines where you may be furnished a copy of letter/s and order from the Commission</w:t>
            </w:r>
          </w:p>
          <w:p w14:paraId="516313E2"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E-mail address</w:t>
            </w:r>
          </w:p>
          <w:p w14:paraId="60FE9CC5"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Contact number</w:t>
            </w:r>
          </w:p>
          <w:p w14:paraId="22D10FFA" w14:textId="77777777" w:rsidR="0071503E" w:rsidRPr="00A96CCE" w:rsidRDefault="0071503E" w:rsidP="0071503E">
            <w:pPr>
              <w:widowControl w:val="0"/>
              <w:spacing w:after="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w:t>
            </w:r>
            <w:r w:rsidRPr="00A96CCE">
              <w:rPr>
                <w:rFonts w:ascii="Times New Roman" w:eastAsia="Times New Roman" w:hAnsi="Times New Roman" w:cs="Times New Roman"/>
                <w:sz w:val="16"/>
                <w:szCs w:val="16"/>
              </w:rPr>
              <w:t xml:space="preserve">          </w:t>
            </w:r>
            <w:r w:rsidRPr="00A96CCE">
              <w:rPr>
                <w:rFonts w:ascii="Times New Roman" w:eastAsia="Cambria" w:hAnsi="Times New Roman" w:cs="Times New Roman"/>
                <w:sz w:val="16"/>
                <w:szCs w:val="16"/>
              </w:rPr>
              <w:t>Government-issued I.D.</w:t>
            </w:r>
          </w:p>
          <w:p w14:paraId="495EBE90" w14:textId="77777777" w:rsidR="0071503E" w:rsidRPr="00A96CCE" w:rsidRDefault="0071503E" w:rsidP="0071503E">
            <w:pPr>
              <w:widowControl w:val="0"/>
              <w:spacing w:before="240" w:after="10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Use: The collected personal information will be utilized for documentation and processing of your complaint/s within the SEC and, when appropriate, endorsement to other government agency/</w:t>
            </w:r>
            <w:proofErr w:type="spellStart"/>
            <w:r w:rsidRPr="00A96CCE">
              <w:rPr>
                <w:rFonts w:ascii="Times New Roman" w:eastAsia="Cambria" w:hAnsi="Times New Roman" w:cs="Times New Roman"/>
                <w:sz w:val="16"/>
                <w:szCs w:val="16"/>
              </w:rPr>
              <w:t>ies</w:t>
            </w:r>
            <w:proofErr w:type="spellEnd"/>
            <w:r w:rsidRPr="00A96CCE">
              <w:rPr>
                <w:rFonts w:ascii="Times New Roman" w:eastAsia="Cambria" w:hAnsi="Times New Roman" w:cs="Times New Roman"/>
                <w:sz w:val="16"/>
                <w:szCs w:val="16"/>
              </w:rPr>
              <w:t xml:space="preserve"> that has/have jurisdiction over the subject of your complaint.</w:t>
            </w:r>
          </w:p>
          <w:p w14:paraId="52C184DC" w14:textId="77777777" w:rsidR="0071503E" w:rsidRPr="00A96CCE" w:rsidRDefault="0071503E" w:rsidP="0071503E">
            <w:pPr>
              <w:widowControl w:val="0"/>
              <w:spacing w:before="240" w:after="10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The SEC may also process the personal information collected in order to carry out its constitutionally and statutorily mandated functions, including, but not limited to, conduct of research, in coordination with the central monetary authority and/or other law enforcement and regulatory agencies, for policy recommendations. (Section 4(e), R.A. 10173, or the Data Privacy Act of 2012)</w:t>
            </w:r>
          </w:p>
          <w:p w14:paraId="6512D100" w14:textId="77777777" w:rsidR="0071503E" w:rsidRPr="00A96CCE" w:rsidRDefault="0071503E" w:rsidP="0071503E">
            <w:pPr>
              <w:widowControl w:val="0"/>
              <w:spacing w:before="240" w:after="100" w:line="240" w:lineRule="auto"/>
              <w:jc w:val="both"/>
              <w:rPr>
                <w:rFonts w:ascii="Times New Roman" w:eastAsia="Cambria" w:hAnsi="Times New Roman" w:cs="Times New Roman"/>
                <w:sz w:val="16"/>
                <w:szCs w:val="16"/>
              </w:rPr>
            </w:pPr>
            <w:r w:rsidRPr="00A96CCE">
              <w:rPr>
                <w:rFonts w:ascii="Times New Roman" w:eastAsia="Cambria" w:hAnsi="Times New Roman" w:cs="Times New Roman"/>
                <w:sz w:val="16"/>
                <w:szCs w:val="16"/>
              </w:rPr>
              <w:t xml:space="preserve">Protection Measures: Only authorized SEC personnel has access to </w:t>
            </w:r>
            <w:proofErr w:type="gramStart"/>
            <w:r w:rsidRPr="00A96CCE">
              <w:rPr>
                <w:rFonts w:ascii="Times New Roman" w:eastAsia="Cambria" w:hAnsi="Times New Roman" w:cs="Times New Roman"/>
                <w:sz w:val="16"/>
                <w:szCs w:val="16"/>
              </w:rPr>
              <w:t>these personal information</w:t>
            </w:r>
            <w:proofErr w:type="gramEnd"/>
            <w:r w:rsidRPr="00A96CCE">
              <w:rPr>
                <w:rFonts w:ascii="Times New Roman" w:eastAsia="Cambria" w:hAnsi="Times New Roman" w:cs="Times New Roman"/>
                <w:sz w:val="16"/>
                <w:szCs w:val="16"/>
              </w:rPr>
              <w:t xml:space="preserve">, the exchange of which will be facilitated through email and hard copy. SEC will only retain personal data as long as necessary for the fulfillment of the purpose. </w:t>
            </w:r>
          </w:p>
          <w:p w14:paraId="1DE8C81D" w14:textId="77777777" w:rsidR="0071503E" w:rsidRPr="00A96CCE" w:rsidRDefault="0071503E" w:rsidP="0071503E">
            <w:pPr>
              <w:widowControl w:val="0"/>
              <w:pBdr>
                <w:top w:val="nil"/>
                <w:left w:val="nil"/>
                <w:bottom w:val="nil"/>
                <w:right w:val="nil"/>
                <w:between w:val="nil"/>
              </w:pBdr>
              <w:spacing w:after="0" w:line="240" w:lineRule="auto"/>
              <w:rPr>
                <w:rFonts w:ascii="Times New Roman" w:eastAsia="Cambria" w:hAnsi="Times New Roman" w:cs="Times New Roman"/>
                <w:b/>
                <w:sz w:val="16"/>
                <w:szCs w:val="16"/>
              </w:rPr>
            </w:pPr>
          </w:p>
        </w:tc>
        <w:tc>
          <w:tcPr>
            <w:tcW w:w="5727" w:type="dxa"/>
          </w:tcPr>
          <w:p w14:paraId="0651D595" w14:textId="1E5AC729" w:rsidR="0071503E" w:rsidRPr="00A96CCE" w:rsidRDefault="0071503E" w:rsidP="0071503E">
            <w:pPr>
              <w:spacing w:before="240" w:after="240" w:line="240" w:lineRule="auto"/>
              <w:jc w:val="both"/>
              <w:rPr>
                <w:rFonts w:ascii="Times New Roman" w:eastAsia="Times New Roman" w:hAnsi="Times New Roman" w:cs="Times New Roman"/>
                <w:sz w:val="16"/>
                <w:szCs w:val="16"/>
              </w:rPr>
            </w:pPr>
            <w:r w:rsidRPr="00A96CCE">
              <w:rPr>
                <w:rFonts w:ascii="Times New Roman" w:eastAsia="Times New Roman" w:hAnsi="Times New Roman" w:cs="Times New Roman"/>
                <w:b/>
                <w:color w:val="000000"/>
                <w:sz w:val="16"/>
                <w:szCs w:val="16"/>
              </w:rPr>
              <w:t>IMPORTANT</w:t>
            </w:r>
            <w:r w:rsidRPr="00A96CCE">
              <w:rPr>
                <w:rFonts w:ascii="Times New Roman" w:eastAsia="Times New Roman" w:hAnsi="Times New Roman" w:cs="Times New Roman"/>
                <w:color w:val="000000"/>
                <w:sz w:val="16"/>
                <w:szCs w:val="16"/>
              </w:rPr>
              <w:t xml:space="preserve">: Only registered Lending Companies and Financing Companies with Certificates of Authority to Operate as a Lending/Financing Company (CA) and recorded Online Lending Platforms may become respondent/s to your complaint. </w:t>
            </w:r>
            <w:bookmarkStart w:id="0" w:name="_GoBack"/>
            <w:bookmarkEnd w:id="0"/>
          </w:p>
          <w:p w14:paraId="0C7B6ED4" w14:textId="77777777" w:rsidR="0071503E" w:rsidRPr="00A96CCE" w:rsidRDefault="0071503E" w:rsidP="0071503E">
            <w:pPr>
              <w:spacing w:before="240" w:after="240" w:line="240" w:lineRule="auto"/>
              <w:jc w:val="both"/>
              <w:rPr>
                <w:rFonts w:ascii="Times New Roman" w:eastAsia="Times New Roman" w:hAnsi="Times New Roman" w:cs="Times New Roman"/>
                <w:sz w:val="16"/>
                <w:szCs w:val="16"/>
              </w:rPr>
            </w:pPr>
            <w:r w:rsidRPr="00A96CCE">
              <w:rPr>
                <w:rFonts w:ascii="Times New Roman" w:eastAsia="Times New Roman" w:hAnsi="Times New Roman" w:cs="Times New Roman"/>
                <w:color w:val="000000"/>
                <w:sz w:val="16"/>
                <w:szCs w:val="16"/>
              </w:rPr>
              <w:t>To avoid outright dismissal of your complaint:</w:t>
            </w:r>
          </w:p>
          <w:p w14:paraId="7657693E" w14:textId="77777777" w:rsidR="0071503E" w:rsidRPr="00A96CCE" w:rsidRDefault="0071503E" w:rsidP="0071503E">
            <w:pPr>
              <w:spacing w:after="0" w:line="240" w:lineRule="auto"/>
              <w:rPr>
                <w:rFonts w:ascii="Times New Roman" w:eastAsia="Times New Roman" w:hAnsi="Times New Roman" w:cs="Times New Roman"/>
                <w:sz w:val="16"/>
                <w:szCs w:val="16"/>
              </w:rPr>
            </w:pPr>
            <w:r w:rsidRPr="00A96CCE">
              <w:rPr>
                <w:rFonts w:ascii="Times New Roman" w:eastAsia="Times New Roman" w:hAnsi="Times New Roman" w:cs="Times New Roman"/>
                <w:color w:val="000000"/>
                <w:sz w:val="16"/>
                <w:szCs w:val="16"/>
              </w:rPr>
              <w:t>-          Always fill out the Complaint Form completely and accurately.</w:t>
            </w:r>
          </w:p>
          <w:p w14:paraId="126D7280" w14:textId="77777777" w:rsidR="0071503E" w:rsidRPr="00A96CCE" w:rsidRDefault="0071503E" w:rsidP="0071503E">
            <w:pPr>
              <w:spacing w:after="0" w:line="240" w:lineRule="auto"/>
              <w:rPr>
                <w:rFonts w:ascii="Times New Roman" w:eastAsia="Times New Roman" w:hAnsi="Times New Roman" w:cs="Times New Roman"/>
                <w:sz w:val="16"/>
                <w:szCs w:val="16"/>
              </w:rPr>
            </w:pPr>
            <w:r w:rsidRPr="00A96CCE">
              <w:rPr>
                <w:rFonts w:ascii="Times New Roman" w:eastAsia="Times New Roman" w:hAnsi="Times New Roman" w:cs="Times New Roman"/>
                <w:color w:val="000000"/>
                <w:sz w:val="16"/>
                <w:szCs w:val="16"/>
              </w:rPr>
              <w:t>-          Do not forget to attach all relevant documents/evidence/proof to support your complaint.</w:t>
            </w:r>
          </w:p>
          <w:p w14:paraId="0BCE5F76" w14:textId="77777777" w:rsidR="0071503E" w:rsidRPr="00A96CCE" w:rsidRDefault="0071503E" w:rsidP="0071503E">
            <w:pPr>
              <w:spacing w:after="0" w:line="240" w:lineRule="auto"/>
              <w:rPr>
                <w:rFonts w:ascii="Times New Roman" w:eastAsia="Times New Roman" w:hAnsi="Times New Roman" w:cs="Times New Roman"/>
                <w:sz w:val="16"/>
                <w:szCs w:val="16"/>
              </w:rPr>
            </w:pPr>
            <w:r w:rsidRPr="00A96CCE">
              <w:rPr>
                <w:rFonts w:ascii="Times New Roman" w:eastAsia="Times New Roman" w:hAnsi="Times New Roman" w:cs="Times New Roman"/>
                <w:color w:val="000000"/>
                <w:sz w:val="16"/>
                <w:szCs w:val="16"/>
              </w:rPr>
              <w:t>-          Submit ONE COMPLAINT FORM PER RESPONDENT COMPANY.</w:t>
            </w:r>
          </w:p>
          <w:p w14:paraId="0730E5DF" w14:textId="77777777" w:rsidR="0071503E" w:rsidRPr="007645BD" w:rsidRDefault="0071503E" w:rsidP="0071503E">
            <w:pPr>
              <w:widowControl w:val="0"/>
              <w:spacing w:after="0" w:line="240" w:lineRule="auto"/>
              <w:rPr>
                <w:rFonts w:ascii="Times New Roman" w:eastAsia="Cambria" w:hAnsi="Times New Roman" w:cs="Times New Roman"/>
                <w:sz w:val="16"/>
                <w:szCs w:val="16"/>
              </w:rPr>
            </w:pPr>
            <w:r w:rsidRPr="00A96CCE">
              <w:rPr>
                <w:rFonts w:ascii="Times New Roman" w:eastAsia="Times New Roman" w:hAnsi="Times New Roman" w:cs="Times New Roman"/>
                <w:color w:val="000000"/>
                <w:sz w:val="16"/>
                <w:szCs w:val="16"/>
              </w:rPr>
              <w:t>-          Provide us with a valid government issued I.D. Do not forget to provide evidence or proof showing that you have exhausted all the remedies provided for by the respondent company before filing a case with the SEC.</w:t>
            </w:r>
          </w:p>
        </w:tc>
      </w:tr>
    </w:tbl>
    <w:p w14:paraId="6D1F7C33" w14:textId="77777777" w:rsidR="00B00C7C" w:rsidRPr="007663C6" w:rsidRDefault="00C80B68">
      <w:pPr>
        <w:widowControl w:val="0"/>
        <w:spacing w:after="0" w:line="240" w:lineRule="auto"/>
        <w:jc w:val="center"/>
        <w:rPr>
          <w:rFonts w:ascii="Times New Roman" w:eastAsia="Cambria" w:hAnsi="Times New Roman" w:cs="Times New Roman"/>
          <w:b/>
          <w:color w:val="000000"/>
          <w:sz w:val="20"/>
          <w:szCs w:val="20"/>
        </w:rPr>
      </w:pPr>
      <w:r w:rsidRPr="007663C6">
        <w:rPr>
          <w:rFonts w:ascii="Times New Roman" w:eastAsia="Cambria" w:hAnsi="Times New Roman" w:cs="Times New Roman"/>
          <w:b/>
          <w:color w:val="000000"/>
          <w:sz w:val="20"/>
          <w:szCs w:val="20"/>
        </w:rPr>
        <w:t>FINANCING AND LENDING COMPANIES DIVISION</w:t>
      </w:r>
    </w:p>
    <w:p w14:paraId="6BECA7BC" w14:textId="77777777" w:rsidR="00B00C7C" w:rsidRPr="007663C6" w:rsidRDefault="00C80B68" w:rsidP="0071503E">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Thorndale" w:hAnsi="Times New Roman" w:cs="Times New Roman"/>
          <w:noProof/>
          <w:color w:val="000000"/>
          <w:sz w:val="20"/>
          <w:szCs w:val="20"/>
        </w:rPr>
        <w:drawing>
          <wp:anchor distT="0" distB="0" distL="0" distR="0" simplePos="0" relativeHeight="251659264" behindDoc="0" locked="0" layoutInCell="1" hidden="0" allowOverlap="1" wp14:anchorId="5805E5EF" wp14:editId="7552F091">
            <wp:simplePos x="0" y="0"/>
            <wp:positionH relativeFrom="margin">
              <wp:posOffset>-17361</wp:posOffset>
            </wp:positionH>
            <wp:positionV relativeFrom="topMargin">
              <wp:posOffset>286096</wp:posOffset>
            </wp:positionV>
            <wp:extent cx="1320800" cy="819150"/>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20800" cy="819150"/>
                    </a:xfrm>
                    <a:prstGeom prst="rect">
                      <a:avLst/>
                    </a:prstGeom>
                    <a:ln/>
                  </pic:spPr>
                </pic:pic>
              </a:graphicData>
            </a:graphic>
          </wp:anchor>
        </w:drawing>
      </w:r>
    </w:p>
    <w:p w14:paraId="70EBD732" w14:textId="77777777" w:rsidR="00B00C7C" w:rsidRPr="007663C6" w:rsidRDefault="00C80B68">
      <w:pPr>
        <w:shd w:val="clear" w:color="auto" w:fill="FFFFFF"/>
        <w:spacing w:after="0" w:line="240" w:lineRule="auto"/>
        <w:jc w:val="center"/>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Republic of the Philippines</w:t>
      </w:r>
    </w:p>
    <w:p w14:paraId="22AB9BC4" w14:textId="77777777" w:rsidR="00B00C7C" w:rsidRPr="007663C6" w:rsidRDefault="00C80B68">
      <w:pPr>
        <w:shd w:val="clear" w:color="auto" w:fill="FFFFFF"/>
        <w:spacing w:after="0" w:line="240" w:lineRule="auto"/>
        <w:jc w:val="center"/>
        <w:rPr>
          <w:rFonts w:ascii="Times New Roman" w:eastAsia="Arial" w:hAnsi="Times New Roman" w:cs="Times New Roman"/>
          <w:color w:val="000000"/>
          <w:sz w:val="20"/>
          <w:szCs w:val="20"/>
        </w:rPr>
      </w:pPr>
      <w:r w:rsidRPr="007663C6">
        <w:rPr>
          <w:rFonts w:ascii="Times New Roman" w:eastAsia="Arial" w:hAnsi="Times New Roman" w:cs="Times New Roman"/>
          <w:b/>
          <w:color w:val="000000"/>
          <w:sz w:val="20"/>
          <w:szCs w:val="20"/>
        </w:rPr>
        <w:t>Securities and Exchange Commission</w:t>
      </w:r>
    </w:p>
    <w:p w14:paraId="2C8378C2" w14:textId="77777777" w:rsidR="00B00C7C" w:rsidRPr="007663C6" w:rsidRDefault="00C80B68">
      <w:pPr>
        <w:shd w:val="clear" w:color="auto" w:fill="FFFFFF"/>
        <w:spacing w:after="0" w:line="240" w:lineRule="auto"/>
        <w:jc w:val="center"/>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Financing and Lending Companies Division</w:t>
      </w:r>
    </w:p>
    <w:p w14:paraId="4ABC7A0D" w14:textId="77777777" w:rsidR="00B00C7C" w:rsidRPr="007663C6" w:rsidRDefault="00C80B68">
      <w:pPr>
        <w:shd w:val="clear" w:color="auto" w:fill="FFFFFF"/>
        <w:spacing w:after="0" w:line="240" w:lineRule="auto"/>
        <w:jc w:val="center"/>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Makati City</w:t>
      </w:r>
    </w:p>
    <w:p w14:paraId="3BA31AD1" w14:textId="77777777" w:rsidR="00B00C7C" w:rsidRPr="007663C6" w:rsidRDefault="00B00C7C">
      <w:pPr>
        <w:shd w:val="clear" w:color="auto" w:fill="FFFFFF"/>
        <w:spacing w:after="0" w:line="240" w:lineRule="auto"/>
        <w:jc w:val="center"/>
        <w:rPr>
          <w:rFonts w:ascii="Times New Roman" w:eastAsia="Arial" w:hAnsi="Times New Roman" w:cs="Times New Roman"/>
          <w:color w:val="000000"/>
          <w:sz w:val="20"/>
          <w:szCs w:val="20"/>
        </w:rPr>
      </w:pPr>
    </w:p>
    <w:p w14:paraId="7B489273"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_________________________</w:t>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t xml:space="preserve">                                             </w:t>
      </w:r>
      <w:proofErr w:type="spellStart"/>
      <w:r w:rsidRPr="007663C6">
        <w:rPr>
          <w:rFonts w:ascii="Times New Roman" w:eastAsia="Arial" w:hAnsi="Times New Roman" w:cs="Times New Roman"/>
          <w:color w:val="000000"/>
          <w:sz w:val="20"/>
          <w:szCs w:val="20"/>
        </w:rPr>
        <w:t>F</w:t>
      </w:r>
      <w:r w:rsidR="007645BD">
        <w:rPr>
          <w:rFonts w:ascii="Times New Roman" w:eastAsia="Arial" w:hAnsi="Times New Roman" w:cs="Times New Roman"/>
          <w:color w:val="000000"/>
          <w:sz w:val="20"/>
          <w:szCs w:val="20"/>
        </w:rPr>
        <w:t>inLenD</w:t>
      </w:r>
      <w:proofErr w:type="spellEnd"/>
      <w:r w:rsidRPr="007663C6">
        <w:rPr>
          <w:rFonts w:ascii="Times New Roman" w:eastAsia="Arial" w:hAnsi="Times New Roman" w:cs="Times New Roman"/>
          <w:color w:val="000000"/>
          <w:sz w:val="20"/>
          <w:szCs w:val="20"/>
        </w:rPr>
        <w:t xml:space="preserve"> Case No. _________</w:t>
      </w:r>
    </w:p>
    <w:p w14:paraId="2A272D68" w14:textId="77777777" w:rsidR="00B00C7C" w:rsidRPr="007663C6" w:rsidRDefault="0071503E">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i/>
          <w:color w:val="000000"/>
          <w:sz w:val="20"/>
          <w:szCs w:val="20"/>
        </w:rPr>
        <w:t>Complainant</w:t>
      </w:r>
      <w:r w:rsidR="00C80B68" w:rsidRPr="007663C6">
        <w:rPr>
          <w:rFonts w:ascii="Times New Roman" w:eastAsia="Arial" w:hAnsi="Times New Roman" w:cs="Times New Roman"/>
          <w:color w:val="000000"/>
          <w:sz w:val="20"/>
          <w:szCs w:val="20"/>
        </w:rPr>
        <w:t xml:space="preserve">, </w:t>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t xml:space="preserve">                               Series of: ___________</w:t>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r w:rsidR="00C80B68" w:rsidRPr="007663C6">
        <w:rPr>
          <w:rFonts w:ascii="Times New Roman" w:eastAsia="Arial" w:hAnsi="Times New Roman" w:cs="Times New Roman"/>
          <w:color w:val="000000"/>
          <w:sz w:val="20"/>
          <w:szCs w:val="20"/>
        </w:rPr>
        <w:tab/>
      </w:r>
    </w:p>
    <w:p w14:paraId="3C05AA5A"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-versus-</w:t>
      </w:r>
    </w:p>
    <w:p w14:paraId="406501AE" w14:textId="77777777" w:rsidR="00B00C7C" w:rsidRPr="007663C6" w:rsidRDefault="00B00C7C">
      <w:pPr>
        <w:shd w:val="clear" w:color="auto" w:fill="FFFFFF"/>
        <w:spacing w:after="0" w:line="240" w:lineRule="auto"/>
        <w:rPr>
          <w:rFonts w:ascii="Times New Roman" w:eastAsia="Arial" w:hAnsi="Times New Roman" w:cs="Times New Roman"/>
          <w:color w:val="000000"/>
          <w:sz w:val="20"/>
          <w:szCs w:val="20"/>
        </w:rPr>
      </w:pPr>
    </w:p>
    <w:p w14:paraId="7DFE58E2"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_________________________</w:t>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t xml:space="preserve">                            FOR:</w:t>
      </w:r>
    </w:p>
    <w:p w14:paraId="21A4CCCA"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i/>
          <w:color w:val="000000"/>
          <w:sz w:val="20"/>
          <w:szCs w:val="20"/>
        </w:rPr>
        <w:t>Respondent</w:t>
      </w:r>
      <w:r w:rsidRPr="007663C6">
        <w:rPr>
          <w:rFonts w:ascii="Times New Roman" w:eastAsia="Arial" w:hAnsi="Times New Roman" w:cs="Times New Roman"/>
          <w:color w:val="000000"/>
          <w:sz w:val="20"/>
          <w:szCs w:val="20"/>
        </w:rPr>
        <w:t xml:space="preserve">. </w:t>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r w:rsidRPr="007663C6">
        <w:rPr>
          <w:rFonts w:ascii="Times New Roman" w:eastAsia="Arial" w:hAnsi="Times New Roman" w:cs="Times New Roman"/>
          <w:color w:val="000000"/>
          <w:sz w:val="20"/>
          <w:szCs w:val="20"/>
        </w:rPr>
        <w:tab/>
      </w:r>
    </w:p>
    <w:p w14:paraId="4A51306F"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 - - - - - - - - - - - - - - - - - - - - - - - - - - - - - - - - - - - - - - - - - - - - - - - - - - - - - - - - - - x</w:t>
      </w:r>
    </w:p>
    <w:p w14:paraId="27BBDE01" w14:textId="77777777" w:rsidR="00B00C7C" w:rsidRPr="007663C6" w:rsidRDefault="00C80B68">
      <w:pPr>
        <w:shd w:val="clear" w:color="auto" w:fill="FFFFFF"/>
        <w:spacing w:after="0" w:line="240" w:lineRule="auto"/>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w:t>
      </w:r>
    </w:p>
    <w:p w14:paraId="6D40915F" w14:textId="77777777" w:rsidR="00B00C7C" w:rsidRPr="007663C6" w:rsidRDefault="00C80B68">
      <w:pPr>
        <w:shd w:val="clear" w:color="auto" w:fill="FFFFFF"/>
        <w:spacing w:after="0" w:line="240" w:lineRule="auto"/>
        <w:jc w:val="center"/>
        <w:rPr>
          <w:rFonts w:ascii="Times New Roman" w:eastAsia="Arial" w:hAnsi="Times New Roman" w:cs="Times New Roman"/>
          <w:b/>
          <w:color w:val="000000"/>
          <w:sz w:val="20"/>
          <w:szCs w:val="20"/>
        </w:rPr>
      </w:pPr>
      <w:r w:rsidRPr="007663C6">
        <w:rPr>
          <w:rFonts w:ascii="Times New Roman" w:eastAsia="Arial" w:hAnsi="Times New Roman" w:cs="Times New Roman"/>
          <w:b/>
          <w:color w:val="000000"/>
          <w:sz w:val="20"/>
          <w:szCs w:val="20"/>
        </w:rPr>
        <w:t>COMPLAINT</w:t>
      </w:r>
    </w:p>
    <w:p w14:paraId="6115CE83" w14:textId="77777777" w:rsidR="00B00C7C" w:rsidRPr="007663C6" w:rsidRDefault="00B00C7C">
      <w:pPr>
        <w:shd w:val="clear" w:color="auto" w:fill="FFFFFF"/>
        <w:spacing w:after="0" w:line="240" w:lineRule="auto"/>
        <w:jc w:val="center"/>
        <w:rPr>
          <w:rFonts w:ascii="Times New Roman" w:eastAsia="Arial" w:hAnsi="Times New Roman" w:cs="Times New Roman"/>
          <w:color w:val="000000"/>
          <w:sz w:val="20"/>
          <w:szCs w:val="20"/>
        </w:rPr>
      </w:pPr>
    </w:p>
    <w:p w14:paraId="1CA0721A" w14:textId="77777777" w:rsidR="00B00C7C" w:rsidRPr="007663C6" w:rsidRDefault="00C80B68">
      <w:pPr>
        <w:shd w:val="clear" w:color="auto" w:fill="FFFFFF"/>
        <w:spacing w:after="0" w:line="240" w:lineRule="auto"/>
        <w:jc w:val="both"/>
        <w:rPr>
          <w:rFonts w:ascii="Times New Roman" w:eastAsia="Arial" w:hAnsi="Times New Roman" w:cs="Times New Roman"/>
          <w:color w:val="000000"/>
          <w:sz w:val="20"/>
          <w:szCs w:val="20"/>
        </w:rPr>
      </w:pPr>
      <w:bookmarkStart w:id="1" w:name="_heading=h.gjdgxs" w:colFirst="0" w:colLast="0"/>
      <w:bookmarkEnd w:id="1"/>
      <w:r w:rsidRPr="007663C6">
        <w:rPr>
          <w:rFonts w:ascii="Times New Roman" w:eastAsia="Arial" w:hAnsi="Times New Roman" w:cs="Times New Roman"/>
          <w:color w:val="000000"/>
          <w:sz w:val="20"/>
          <w:szCs w:val="20"/>
        </w:rPr>
        <w:t>I/We, _________________________, Filipino, of legal age, with residence at _________________, after having been duly sworn into in accordance with law, hereby depose and state that:</w:t>
      </w:r>
    </w:p>
    <w:p w14:paraId="5246023F" w14:textId="77777777" w:rsidR="00B00C7C" w:rsidRPr="007663C6" w:rsidRDefault="00B00C7C">
      <w:pPr>
        <w:rPr>
          <w:rFonts w:ascii="Times New Roman" w:hAnsi="Times New Roman" w:cs="Times New Roman"/>
          <w:sz w:val="20"/>
          <w:szCs w:val="20"/>
        </w:rPr>
      </w:pPr>
    </w:p>
    <w:p w14:paraId="62D10A91" w14:textId="77777777" w:rsidR="00B00C7C" w:rsidRPr="007645BD" w:rsidRDefault="00C80B68" w:rsidP="00170107">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0"/>
          <w:szCs w:val="20"/>
        </w:rPr>
      </w:pPr>
      <w:r w:rsidRPr="007645BD">
        <w:rPr>
          <w:rFonts w:ascii="Times New Roman" w:eastAsia="Arial" w:hAnsi="Times New Roman" w:cs="Times New Roman"/>
          <w:color w:val="000000"/>
          <w:sz w:val="20"/>
          <w:szCs w:val="20"/>
        </w:rPr>
        <w:t>Please indicate the Financing Company, Lending Company or Online Lending Platform</w:t>
      </w:r>
      <w:r w:rsidR="007645BD" w:rsidRPr="007645BD">
        <w:rPr>
          <w:rFonts w:ascii="Times New Roman" w:eastAsia="Arial" w:hAnsi="Times New Roman" w:cs="Times New Roman"/>
          <w:color w:val="000000"/>
          <w:sz w:val="20"/>
          <w:szCs w:val="20"/>
        </w:rPr>
        <w:t>.</w:t>
      </w:r>
      <w:r w:rsidR="007645BD">
        <w:rPr>
          <w:rFonts w:ascii="Times New Roman" w:eastAsia="Arial" w:hAnsi="Times New Roman" w:cs="Times New Roman"/>
          <w:color w:val="000000"/>
          <w:sz w:val="20"/>
          <w:szCs w:val="20"/>
        </w:rPr>
        <w:t xml:space="preserve"> __________________________________.</w:t>
      </w:r>
    </w:p>
    <w:p w14:paraId="088F5B29" w14:textId="77777777" w:rsidR="00B00C7C" w:rsidRPr="007663C6" w:rsidRDefault="0071503E">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Kindly choose by checking </w:t>
      </w:r>
      <w:r w:rsidR="00C80B68" w:rsidRPr="007663C6">
        <w:rPr>
          <w:rFonts w:ascii="Times New Roman" w:eastAsia="Arial" w:hAnsi="Times New Roman" w:cs="Times New Roman"/>
          <w:color w:val="000000"/>
          <w:sz w:val="20"/>
          <w:szCs w:val="20"/>
        </w:rPr>
        <w:t>from the following causes of action</w:t>
      </w:r>
      <w:r w:rsidR="007663C6" w:rsidRPr="007663C6">
        <w:rPr>
          <w:rFonts w:ascii="Times New Roman" w:eastAsia="Arial" w:hAnsi="Times New Roman" w:cs="Times New Roman"/>
          <w:color w:val="000000"/>
          <w:sz w:val="20"/>
          <w:szCs w:val="20"/>
        </w:rPr>
        <w:t>:</w:t>
      </w:r>
    </w:p>
    <w:tbl>
      <w:tblPr>
        <w:tblpPr w:leftFromText="180" w:rightFromText="180" w:vertAnchor="text" w:horzAnchor="page" w:tblpX="2161" w:tblpY="359"/>
        <w:tblW w:w="0" w:type="auto"/>
        <w:tblLook w:val="04A0" w:firstRow="1" w:lastRow="0" w:firstColumn="1" w:lastColumn="0" w:noHBand="0" w:noVBand="1"/>
      </w:tblPr>
      <w:tblGrid>
        <w:gridCol w:w="666"/>
        <w:gridCol w:w="4727"/>
        <w:gridCol w:w="792"/>
        <w:gridCol w:w="2841"/>
      </w:tblGrid>
      <w:tr w:rsidR="002F09C0" w:rsidRPr="007663C6" w14:paraId="13B5605F" w14:textId="77777777" w:rsidTr="002F09C0">
        <w:trPr>
          <w:trHeight w:val="307"/>
        </w:trPr>
        <w:tc>
          <w:tcPr>
            <w:tcW w:w="666" w:type="dxa"/>
          </w:tcPr>
          <w:p w14:paraId="7EA8D862" w14:textId="77777777" w:rsidR="002F09C0" w:rsidRPr="007663C6" w:rsidRDefault="002F09C0" w:rsidP="002F09C0">
            <w:pPr>
              <w:spacing w:after="0" w:line="240" w:lineRule="auto"/>
              <w:jc w:val="center"/>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09E3D65A" wp14:editId="04A2EEED">
                      <wp:extent cx="260350" cy="196850"/>
                      <wp:effectExtent l="0" t="0" r="25400" b="12700"/>
                      <wp:docPr id="10" name="Rectangle 10"/>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EB0294" id="Rectangle 10"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" fillcolor="white [3201]" strokecolor="black [3200]" strokeweight="2pt">
                      <w10:anchorlock/>
                    </v:rect>
                  </w:pict>
                </mc:Fallback>
              </mc:AlternateContent>
            </w:r>
          </w:p>
        </w:tc>
        <w:tc>
          <w:tcPr>
            <w:tcW w:w="4916" w:type="dxa"/>
          </w:tcPr>
          <w:p w14:paraId="2E82130D" w14:textId="77777777" w:rsidR="002F09C0" w:rsidRPr="007663C6" w:rsidRDefault="002F09C0" w:rsidP="002F09C0">
            <w:pPr>
              <w:pStyle w:val="NoSpacing"/>
              <w:rPr>
                <w:rFonts w:ascii="Times New Roman" w:hAnsi="Times New Roman" w:cs="Times New Roman"/>
                <w:sz w:val="20"/>
                <w:szCs w:val="20"/>
                <w:highlight w:val="white"/>
              </w:rPr>
            </w:pPr>
            <w:r w:rsidRPr="007663C6">
              <w:rPr>
                <w:rFonts w:ascii="Times New Roman" w:hAnsi="Times New Roman" w:cs="Times New Roman"/>
                <w:sz w:val="20"/>
                <w:szCs w:val="20"/>
                <w:highlight w:val="white"/>
              </w:rPr>
              <w:t>Collection Harassment</w:t>
            </w:r>
          </w:p>
          <w:p w14:paraId="4F219F7B" w14:textId="77777777" w:rsidR="002F09C0" w:rsidRPr="007663C6" w:rsidRDefault="002F09C0" w:rsidP="002F09C0">
            <w:pPr>
              <w:pStyle w:val="NoSpacing"/>
              <w:rPr>
                <w:rFonts w:ascii="Times New Roman" w:hAnsi="Times New Roman" w:cs="Times New Roman"/>
                <w:sz w:val="20"/>
                <w:szCs w:val="20"/>
                <w:highlight w:val="white"/>
              </w:rPr>
            </w:pPr>
          </w:p>
        </w:tc>
        <w:tc>
          <w:tcPr>
            <w:tcW w:w="792" w:type="dxa"/>
          </w:tcPr>
          <w:p w14:paraId="57F00FA4"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79B49E5C" wp14:editId="212C2C54">
                      <wp:extent cx="260350" cy="196850"/>
                      <wp:effectExtent l="0" t="0" r="25400" b="12700"/>
                      <wp:docPr id="14" name="Rectangle 14"/>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FFC689" id="Rectangle 14"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" fillcolor="white [3201]" strokecolor="black [3200]" strokeweight="2pt">
                      <w10:anchorlock/>
                    </v:rect>
                  </w:pict>
                </mc:Fallback>
              </mc:AlternateContent>
            </w:r>
          </w:p>
        </w:tc>
        <w:tc>
          <w:tcPr>
            <w:tcW w:w="2976" w:type="dxa"/>
          </w:tcPr>
          <w:p w14:paraId="2F94FE3D" w14:textId="77777777" w:rsidR="002F09C0" w:rsidRPr="007663C6" w:rsidRDefault="002F09C0" w:rsidP="002F09C0">
            <w:pPr>
              <w:pStyle w:val="NoSpacing"/>
              <w:rPr>
                <w:rFonts w:ascii="Times New Roman" w:hAnsi="Times New Roman" w:cs="Times New Roman"/>
                <w:sz w:val="20"/>
                <w:szCs w:val="20"/>
                <w:highlight w:val="white"/>
              </w:rPr>
            </w:pPr>
            <w:r w:rsidRPr="007663C6">
              <w:rPr>
                <w:rFonts w:ascii="Times New Roman" w:hAnsi="Times New Roman" w:cs="Times New Roman"/>
                <w:sz w:val="20"/>
                <w:szCs w:val="20"/>
                <w:highlight w:val="white"/>
              </w:rPr>
              <w:t>Invasion of Privacy</w:t>
            </w:r>
          </w:p>
          <w:p w14:paraId="01EA4713" w14:textId="77777777" w:rsidR="002F09C0" w:rsidRPr="007663C6" w:rsidRDefault="002F09C0" w:rsidP="002F09C0">
            <w:pPr>
              <w:pStyle w:val="NoSpacing"/>
              <w:rPr>
                <w:rFonts w:ascii="Times New Roman" w:hAnsi="Times New Roman" w:cs="Times New Roman"/>
                <w:sz w:val="20"/>
                <w:szCs w:val="20"/>
                <w:highlight w:val="white"/>
              </w:rPr>
            </w:pPr>
          </w:p>
        </w:tc>
      </w:tr>
      <w:tr w:rsidR="002F09C0" w:rsidRPr="007663C6" w14:paraId="2C8EE29E" w14:textId="77777777" w:rsidTr="002F09C0">
        <w:trPr>
          <w:trHeight w:val="307"/>
        </w:trPr>
        <w:tc>
          <w:tcPr>
            <w:tcW w:w="666" w:type="dxa"/>
          </w:tcPr>
          <w:p w14:paraId="303EE665"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36AD6490" wp14:editId="34F7BE2E">
                      <wp:extent cx="260350" cy="196850"/>
                      <wp:effectExtent l="0" t="0" r="25400" b="12700"/>
                      <wp:docPr id="1" name="Rectangle 1"/>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9A6CA4" id="Rectangle 1"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" fillcolor="white [3201]" strokecolor="black [3200]" strokeweight="2pt">
                      <w10:anchorlock/>
                    </v:rect>
                  </w:pict>
                </mc:Fallback>
              </mc:AlternateContent>
            </w:r>
          </w:p>
        </w:tc>
        <w:tc>
          <w:tcPr>
            <w:tcW w:w="4916" w:type="dxa"/>
          </w:tcPr>
          <w:p w14:paraId="78197EEA" w14:textId="77777777" w:rsidR="002F09C0" w:rsidRPr="007663C6" w:rsidRDefault="002F09C0" w:rsidP="002F09C0">
            <w:pPr>
              <w:pStyle w:val="NoSpacing"/>
              <w:rPr>
                <w:rFonts w:ascii="Times New Roman" w:hAnsi="Times New Roman" w:cs="Times New Roman"/>
                <w:sz w:val="20"/>
                <w:szCs w:val="20"/>
                <w:highlight w:val="white"/>
              </w:rPr>
            </w:pPr>
            <w:r w:rsidRPr="007663C6">
              <w:rPr>
                <w:rFonts w:ascii="Times New Roman" w:hAnsi="Times New Roman" w:cs="Times New Roman"/>
                <w:sz w:val="20"/>
                <w:szCs w:val="20"/>
                <w:highlight w:val="white"/>
              </w:rPr>
              <w:t>Memorandum Circular No. 3, Series of 2022</w:t>
            </w:r>
          </w:p>
          <w:p w14:paraId="0526C921" w14:textId="77777777" w:rsidR="002F09C0" w:rsidRPr="007663C6" w:rsidRDefault="002F09C0" w:rsidP="002F09C0">
            <w:pPr>
              <w:pStyle w:val="NoSpacing"/>
              <w:rPr>
                <w:rFonts w:ascii="Times New Roman" w:hAnsi="Times New Roman" w:cs="Times New Roman"/>
                <w:sz w:val="20"/>
                <w:szCs w:val="20"/>
                <w:highlight w:val="white"/>
              </w:rPr>
            </w:pPr>
          </w:p>
        </w:tc>
        <w:tc>
          <w:tcPr>
            <w:tcW w:w="792" w:type="dxa"/>
          </w:tcPr>
          <w:p w14:paraId="3BFE9CAE"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1F47CAB2" wp14:editId="2037DC4B">
                      <wp:extent cx="260350" cy="196850"/>
                      <wp:effectExtent l="0" t="0" r="25400" b="12700"/>
                      <wp:docPr id="2" name="Rectangle 2"/>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1E6697" id="Rectangle 2"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" fillcolor="white [3201]" strokecolor="black [3200]" strokeweight="2pt">
                      <w10:anchorlock/>
                    </v:rect>
                  </w:pict>
                </mc:Fallback>
              </mc:AlternateContent>
            </w:r>
          </w:p>
        </w:tc>
        <w:tc>
          <w:tcPr>
            <w:tcW w:w="2976" w:type="dxa"/>
          </w:tcPr>
          <w:p w14:paraId="31CD80B3" w14:textId="77777777" w:rsidR="002F09C0" w:rsidRPr="007663C6" w:rsidRDefault="002F09C0" w:rsidP="002F09C0">
            <w:pPr>
              <w:pStyle w:val="NoSpacing"/>
              <w:rPr>
                <w:rFonts w:ascii="Times New Roman" w:hAnsi="Times New Roman" w:cs="Times New Roman"/>
                <w:color w:val="000000"/>
                <w:sz w:val="20"/>
                <w:szCs w:val="20"/>
              </w:rPr>
            </w:pPr>
            <w:r w:rsidRPr="007663C6">
              <w:rPr>
                <w:rFonts w:ascii="Times New Roman" w:hAnsi="Times New Roman" w:cs="Times New Roman"/>
                <w:color w:val="000000"/>
                <w:sz w:val="20"/>
                <w:szCs w:val="20"/>
              </w:rPr>
              <w:t>High Interest</w:t>
            </w:r>
          </w:p>
          <w:p w14:paraId="33CF236D" w14:textId="77777777" w:rsidR="002F09C0" w:rsidRPr="007663C6" w:rsidRDefault="002F09C0" w:rsidP="002F09C0">
            <w:pPr>
              <w:pStyle w:val="NoSpacing"/>
              <w:rPr>
                <w:rFonts w:ascii="Times New Roman" w:hAnsi="Times New Roman" w:cs="Times New Roman"/>
                <w:color w:val="000000"/>
                <w:sz w:val="20"/>
                <w:szCs w:val="20"/>
              </w:rPr>
            </w:pPr>
          </w:p>
        </w:tc>
      </w:tr>
      <w:tr w:rsidR="002F09C0" w:rsidRPr="007663C6" w14:paraId="4DDAC0F1" w14:textId="77777777" w:rsidTr="002F09C0">
        <w:trPr>
          <w:trHeight w:val="307"/>
        </w:trPr>
        <w:tc>
          <w:tcPr>
            <w:tcW w:w="666" w:type="dxa"/>
          </w:tcPr>
          <w:p w14:paraId="00988EF6"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1A0AE39E" wp14:editId="2ECAEAFB">
                      <wp:extent cx="260350" cy="196850"/>
                      <wp:effectExtent l="0" t="0" r="25400" b="12700"/>
                      <wp:docPr id="20" name="Rectangle 20"/>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AA4671" id="Rectangle 20"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N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" fillcolor="white [3201]" strokecolor="black [3200]" strokeweight="2pt">
                      <w10:anchorlock/>
                    </v:rect>
                  </w:pict>
                </mc:Fallback>
              </mc:AlternateContent>
            </w:r>
          </w:p>
        </w:tc>
        <w:tc>
          <w:tcPr>
            <w:tcW w:w="4916" w:type="dxa"/>
          </w:tcPr>
          <w:p w14:paraId="77B11262" w14:textId="77777777" w:rsidR="002F09C0" w:rsidRPr="007663C6" w:rsidRDefault="002F09C0" w:rsidP="002F09C0">
            <w:pPr>
              <w:pStyle w:val="NoSpacing"/>
              <w:rPr>
                <w:rFonts w:ascii="Times New Roman" w:hAnsi="Times New Roman" w:cs="Times New Roman"/>
                <w:color w:val="000000"/>
                <w:sz w:val="20"/>
                <w:szCs w:val="20"/>
              </w:rPr>
            </w:pPr>
            <w:r w:rsidRPr="007663C6">
              <w:rPr>
                <w:rFonts w:ascii="Times New Roman" w:hAnsi="Times New Roman" w:cs="Times New Roman"/>
                <w:color w:val="000000"/>
                <w:sz w:val="20"/>
                <w:szCs w:val="20"/>
              </w:rPr>
              <w:t>SEC Memorandum Circular 03 s. 2022</w:t>
            </w:r>
          </w:p>
          <w:p w14:paraId="5F1B4172" w14:textId="77777777" w:rsidR="002F09C0" w:rsidRPr="007663C6" w:rsidRDefault="002F09C0" w:rsidP="002F09C0">
            <w:pPr>
              <w:pStyle w:val="NoSpacing"/>
              <w:rPr>
                <w:rFonts w:ascii="Times New Roman" w:hAnsi="Times New Roman" w:cs="Times New Roman"/>
                <w:color w:val="000000"/>
                <w:sz w:val="20"/>
                <w:szCs w:val="20"/>
              </w:rPr>
            </w:pPr>
          </w:p>
        </w:tc>
        <w:tc>
          <w:tcPr>
            <w:tcW w:w="792" w:type="dxa"/>
          </w:tcPr>
          <w:p w14:paraId="33AAA3EE"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39A57D12" wp14:editId="1CBBE5DF">
                      <wp:extent cx="260350" cy="196850"/>
                      <wp:effectExtent l="0" t="0" r="25400" b="12700"/>
                      <wp:docPr id="21" name="Rectangle 21"/>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3041B4" id="Rectangle 21"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" fillcolor="white [3201]" strokecolor="black [3200]" strokeweight="2pt">
                      <w10:anchorlock/>
                    </v:rect>
                  </w:pict>
                </mc:Fallback>
              </mc:AlternateContent>
            </w:r>
          </w:p>
        </w:tc>
        <w:tc>
          <w:tcPr>
            <w:tcW w:w="2976" w:type="dxa"/>
          </w:tcPr>
          <w:p w14:paraId="345FC26B" w14:textId="77777777" w:rsidR="002F09C0" w:rsidRPr="007663C6" w:rsidRDefault="002F09C0" w:rsidP="002F09C0">
            <w:pPr>
              <w:pStyle w:val="NoSpacing"/>
              <w:rPr>
                <w:rFonts w:ascii="Times New Roman" w:hAnsi="Times New Roman" w:cs="Times New Roman"/>
                <w:color w:val="000000"/>
                <w:sz w:val="20"/>
                <w:szCs w:val="20"/>
              </w:rPr>
            </w:pPr>
            <w:r w:rsidRPr="007663C6">
              <w:rPr>
                <w:rFonts w:ascii="Times New Roman" w:hAnsi="Times New Roman" w:cs="Times New Roman"/>
                <w:color w:val="000000"/>
                <w:sz w:val="20"/>
                <w:szCs w:val="20"/>
              </w:rPr>
              <w:t>Truth in Lending Act (TILA)</w:t>
            </w:r>
            <w:bookmarkStart w:id="2" w:name="_heading=h.30j0zll" w:colFirst="0" w:colLast="0"/>
            <w:bookmarkEnd w:id="2"/>
          </w:p>
          <w:p w14:paraId="58B25E5B" w14:textId="77777777" w:rsidR="002F09C0" w:rsidRPr="007663C6" w:rsidRDefault="002F09C0" w:rsidP="002F09C0">
            <w:pPr>
              <w:pStyle w:val="NoSpacing"/>
              <w:rPr>
                <w:rFonts w:ascii="Times New Roman" w:hAnsi="Times New Roman" w:cs="Times New Roman"/>
                <w:color w:val="000000"/>
                <w:sz w:val="20"/>
                <w:szCs w:val="20"/>
              </w:rPr>
            </w:pPr>
          </w:p>
        </w:tc>
      </w:tr>
      <w:tr w:rsidR="002F09C0" w:rsidRPr="007663C6" w14:paraId="60D1BB66" w14:textId="77777777" w:rsidTr="002F09C0">
        <w:trPr>
          <w:trHeight w:val="307"/>
        </w:trPr>
        <w:tc>
          <w:tcPr>
            <w:tcW w:w="666" w:type="dxa"/>
          </w:tcPr>
          <w:p w14:paraId="5C28CF5E" w14:textId="77777777" w:rsidR="002F09C0" w:rsidRPr="007663C6" w:rsidRDefault="002F09C0" w:rsidP="002F09C0">
            <w:pPr>
              <w:spacing w:after="0" w:line="240" w:lineRule="auto"/>
              <w:jc w:val="both"/>
              <w:rPr>
                <w:rFonts w:ascii="Times New Roman" w:eastAsia="Arial" w:hAnsi="Times New Roman" w:cs="Times New Roman"/>
                <w:color w:val="000000"/>
                <w:sz w:val="20"/>
                <w:szCs w:val="20"/>
              </w:rPr>
            </w:pPr>
            <w:r w:rsidRPr="007663C6">
              <w:rPr>
                <w:rFonts w:ascii="Times New Roman" w:hAnsi="Times New Roman" w:cs="Times New Roman"/>
                <w:noProof/>
                <w:sz w:val="20"/>
                <w:szCs w:val="20"/>
              </w:rPr>
              <mc:AlternateContent>
                <mc:Choice Requires="wps">
                  <w:drawing>
                    <wp:inline distT="0" distB="0" distL="0" distR="0" wp14:anchorId="6F6E56AE" wp14:editId="770033AA">
                      <wp:extent cx="260350" cy="196850"/>
                      <wp:effectExtent l="0" t="0" r="25400" b="12700"/>
                      <wp:docPr id="22" name="Rectangle 22"/>
                      <wp:cNvGraphicFramePr/>
                      <a:graphic xmlns:a="http://schemas.openxmlformats.org/drawingml/2006/main">
                        <a:graphicData uri="http://schemas.microsoft.com/office/word/2010/wordprocessingShape">
                          <wps:wsp>
                            <wps:cNvSpPr/>
                            <wps:spPr>
                              <a:xfrm>
                                <a:off x="0" y="0"/>
                                <a:ext cx="26035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EF0DF1" id="Rectangle 22" o:spid="_x0000_s1026" style="width:20.5pt;height:1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" fillcolor="white [3201]" strokecolor="black [3200]" strokeweight="2pt">
                      <w10:anchorlock/>
                    </v:rect>
                  </w:pict>
                </mc:Fallback>
              </mc:AlternateContent>
            </w:r>
          </w:p>
        </w:tc>
        <w:tc>
          <w:tcPr>
            <w:tcW w:w="8684" w:type="dxa"/>
            <w:gridSpan w:val="3"/>
          </w:tcPr>
          <w:p w14:paraId="24A81F9E" w14:textId="77777777" w:rsidR="002F09C0" w:rsidRPr="007663C6" w:rsidRDefault="002F09C0" w:rsidP="002F09C0">
            <w:pPr>
              <w:pStyle w:val="NoSpacing"/>
              <w:rPr>
                <w:rFonts w:ascii="Times New Roman" w:hAnsi="Times New Roman" w:cs="Times New Roman"/>
                <w:color w:val="000000"/>
                <w:sz w:val="20"/>
                <w:szCs w:val="20"/>
              </w:rPr>
            </w:pPr>
            <w:r w:rsidRPr="007663C6">
              <w:rPr>
                <w:rFonts w:ascii="Times New Roman" w:hAnsi="Times New Roman" w:cs="Times New Roman"/>
                <w:color w:val="000000"/>
                <w:sz w:val="20"/>
                <w:szCs w:val="20"/>
              </w:rPr>
              <w:t>Others, please specify: _______________________________________________</w:t>
            </w:r>
          </w:p>
        </w:tc>
      </w:tr>
    </w:tbl>
    <w:p w14:paraId="690F3170" w14:textId="77777777" w:rsidR="002F09C0" w:rsidRPr="007663C6" w:rsidRDefault="002F09C0" w:rsidP="007663C6">
      <w:pPr>
        <w:rPr>
          <w:rFonts w:ascii="Times New Roman" w:eastAsia="Arial" w:hAnsi="Times New Roman" w:cs="Times New Roman"/>
          <w:color w:val="000000"/>
          <w:sz w:val="20"/>
          <w:szCs w:val="20"/>
        </w:rPr>
      </w:pPr>
    </w:p>
    <w:p w14:paraId="06E8796C" w14:textId="77777777" w:rsidR="00B00C7C" w:rsidRPr="007663C6" w:rsidRDefault="00B00C7C" w:rsidP="002F09C0">
      <w:p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0"/>
          <w:szCs w:val="20"/>
        </w:rPr>
      </w:pPr>
    </w:p>
    <w:p w14:paraId="1F86CEA5" w14:textId="77777777" w:rsidR="00B00C7C" w:rsidRPr="007663C6" w:rsidRDefault="00C80B68">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Please attach the </w:t>
      </w:r>
      <w:r w:rsidR="007663C6">
        <w:rPr>
          <w:rFonts w:ascii="Times New Roman" w:eastAsia="Arial" w:hAnsi="Times New Roman" w:cs="Times New Roman"/>
          <w:color w:val="000000"/>
          <w:sz w:val="20"/>
          <w:szCs w:val="20"/>
        </w:rPr>
        <w:t>n</w:t>
      </w:r>
      <w:r w:rsidRPr="007663C6">
        <w:rPr>
          <w:rFonts w:ascii="Times New Roman" w:eastAsia="Arial" w:hAnsi="Times New Roman" w:cs="Times New Roman"/>
          <w:color w:val="000000"/>
          <w:sz w:val="20"/>
          <w:szCs w:val="20"/>
        </w:rPr>
        <w:t xml:space="preserve">arration of </w:t>
      </w:r>
      <w:r w:rsidR="007663C6">
        <w:rPr>
          <w:rFonts w:ascii="Times New Roman" w:eastAsia="Arial" w:hAnsi="Times New Roman" w:cs="Times New Roman"/>
          <w:color w:val="000000"/>
          <w:sz w:val="20"/>
          <w:szCs w:val="20"/>
        </w:rPr>
        <w:t>f</w:t>
      </w:r>
      <w:r w:rsidRPr="007663C6">
        <w:rPr>
          <w:rFonts w:ascii="Times New Roman" w:eastAsia="Arial" w:hAnsi="Times New Roman" w:cs="Times New Roman"/>
          <w:color w:val="000000"/>
          <w:sz w:val="20"/>
          <w:szCs w:val="20"/>
        </w:rPr>
        <w:t>acts</w:t>
      </w:r>
      <w:r w:rsidR="007663C6">
        <w:rPr>
          <w:rFonts w:ascii="Times New Roman" w:eastAsia="Arial" w:hAnsi="Times New Roman" w:cs="Times New Roman"/>
          <w:color w:val="000000"/>
          <w:sz w:val="20"/>
          <w:szCs w:val="20"/>
        </w:rPr>
        <w:t xml:space="preserve"> please use separate sheet</w:t>
      </w:r>
      <w:r w:rsidRPr="007663C6">
        <w:rPr>
          <w:rFonts w:ascii="Times New Roman" w:eastAsia="Arial" w:hAnsi="Times New Roman" w:cs="Times New Roman"/>
          <w:color w:val="000000"/>
          <w:sz w:val="20"/>
          <w:szCs w:val="20"/>
        </w:rPr>
        <w:t xml:space="preserve"> </w:t>
      </w:r>
      <w:r w:rsidR="007645BD">
        <w:rPr>
          <w:rFonts w:ascii="Times New Roman" w:eastAsia="Arial" w:hAnsi="Times New Roman" w:cs="Times New Roman"/>
          <w:color w:val="000000"/>
          <w:sz w:val="20"/>
          <w:szCs w:val="20"/>
        </w:rPr>
        <w:t xml:space="preserve">(Tagalog or English) </w:t>
      </w:r>
      <w:r w:rsidRPr="007663C6">
        <w:rPr>
          <w:rFonts w:ascii="Times New Roman" w:eastAsia="Arial" w:hAnsi="Times New Roman" w:cs="Times New Roman"/>
          <w:i/>
          <w:color w:val="000000"/>
          <w:sz w:val="20"/>
          <w:szCs w:val="20"/>
        </w:rPr>
        <w:t>(</w:t>
      </w:r>
      <w:r w:rsidR="007663C6">
        <w:rPr>
          <w:rFonts w:ascii="Times New Roman" w:eastAsia="Arial" w:hAnsi="Times New Roman" w:cs="Times New Roman"/>
          <w:i/>
          <w:color w:val="000000"/>
          <w:sz w:val="20"/>
          <w:szCs w:val="20"/>
        </w:rPr>
        <w:t>Mandatory</w:t>
      </w:r>
      <w:r w:rsidR="002F09C0" w:rsidRPr="007663C6">
        <w:rPr>
          <w:rFonts w:ascii="Times New Roman" w:eastAsia="Arial" w:hAnsi="Times New Roman" w:cs="Times New Roman"/>
          <w:i/>
          <w:color w:val="000000"/>
          <w:sz w:val="20"/>
          <w:szCs w:val="20"/>
        </w:rPr>
        <w:t>).</w:t>
      </w:r>
    </w:p>
    <w:p w14:paraId="11B26271" w14:textId="77777777" w:rsidR="00B00C7C" w:rsidRPr="007663C6" w:rsidRDefault="00B00C7C">
      <w:pPr>
        <w:pBdr>
          <w:top w:val="nil"/>
          <w:left w:val="nil"/>
          <w:bottom w:val="nil"/>
          <w:right w:val="nil"/>
          <w:between w:val="nil"/>
        </w:pBdr>
        <w:shd w:val="clear" w:color="auto" w:fill="FFFFFF"/>
        <w:spacing w:after="0" w:line="240" w:lineRule="auto"/>
        <w:ind w:left="720"/>
        <w:jc w:val="both"/>
        <w:rPr>
          <w:rFonts w:ascii="Times New Roman" w:eastAsia="Arial" w:hAnsi="Times New Roman" w:cs="Times New Roman"/>
          <w:color w:val="000000"/>
          <w:sz w:val="20"/>
          <w:szCs w:val="20"/>
        </w:rPr>
      </w:pPr>
    </w:p>
    <w:p w14:paraId="03773C02" w14:textId="77777777" w:rsidR="00B00C7C" w:rsidRPr="007663C6" w:rsidRDefault="00C80B68">
      <w:pPr>
        <w:numPr>
          <w:ilvl w:val="0"/>
          <w:numId w:val="2"/>
        </w:numPr>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Please attach Proof/Evidence against the company </w:t>
      </w:r>
      <w:r w:rsidRPr="007663C6">
        <w:rPr>
          <w:rFonts w:ascii="Times New Roman" w:eastAsia="Arial" w:hAnsi="Times New Roman" w:cs="Times New Roman"/>
          <w:i/>
          <w:color w:val="000000"/>
          <w:sz w:val="20"/>
          <w:szCs w:val="20"/>
        </w:rPr>
        <w:t>(mandatory)</w:t>
      </w:r>
      <w:r w:rsidR="002F09C0" w:rsidRPr="007663C6">
        <w:rPr>
          <w:rFonts w:ascii="Times New Roman" w:eastAsia="Arial" w:hAnsi="Times New Roman" w:cs="Times New Roman"/>
          <w:i/>
          <w:color w:val="000000"/>
          <w:sz w:val="20"/>
          <w:szCs w:val="20"/>
        </w:rPr>
        <w:t>.</w:t>
      </w:r>
    </w:p>
    <w:p w14:paraId="1045B9A0" w14:textId="77777777" w:rsidR="00B00C7C" w:rsidRPr="007663C6" w:rsidRDefault="00B00C7C">
      <w:pPr>
        <w:pBdr>
          <w:top w:val="nil"/>
          <w:left w:val="nil"/>
          <w:bottom w:val="nil"/>
          <w:right w:val="nil"/>
          <w:between w:val="nil"/>
        </w:pBdr>
        <w:shd w:val="clear" w:color="auto" w:fill="FFFFFF"/>
        <w:spacing w:after="0" w:line="240" w:lineRule="auto"/>
        <w:ind w:left="720"/>
        <w:jc w:val="both"/>
        <w:rPr>
          <w:rFonts w:ascii="Times New Roman" w:eastAsia="Arial" w:hAnsi="Times New Roman" w:cs="Times New Roman"/>
          <w:color w:val="000000"/>
          <w:sz w:val="20"/>
          <w:szCs w:val="20"/>
        </w:rPr>
      </w:pPr>
    </w:p>
    <w:p w14:paraId="5DEED8A2" w14:textId="77777777" w:rsidR="00B00C7C" w:rsidRDefault="00C80B68" w:rsidP="007663C6">
      <w:pPr>
        <w:numPr>
          <w:ilvl w:val="0"/>
          <w:numId w:val="2"/>
        </w:numPr>
        <w:pBdr>
          <w:top w:val="nil"/>
          <w:left w:val="nil"/>
          <w:bottom w:val="nil"/>
          <w:right w:val="nil"/>
          <w:between w:val="nil"/>
        </w:pBdr>
        <w:spacing w:after="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Please attach Proof/ Evidence that you have exhausted all remedies against the company concerned before filing a complaint with the SEC.</w:t>
      </w:r>
    </w:p>
    <w:p w14:paraId="2EF9B0D2" w14:textId="77777777" w:rsidR="007663C6" w:rsidRPr="007663C6" w:rsidRDefault="007663C6" w:rsidP="007663C6">
      <w:pPr>
        <w:pBdr>
          <w:top w:val="nil"/>
          <w:left w:val="nil"/>
          <w:bottom w:val="nil"/>
          <w:right w:val="nil"/>
          <w:between w:val="nil"/>
        </w:pBdr>
        <w:spacing w:after="0"/>
        <w:jc w:val="both"/>
        <w:rPr>
          <w:rFonts w:ascii="Times New Roman" w:eastAsia="Arial" w:hAnsi="Times New Roman" w:cs="Times New Roman"/>
          <w:color w:val="000000"/>
          <w:sz w:val="20"/>
          <w:szCs w:val="20"/>
        </w:rPr>
      </w:pPr>
    </w:p>
    <w:p w14:paraId="3C012655" w14:textId="77777777" w:rsidR="00B00C7C" w:rsidRPr="007663C6" w:rsidRDefault="00C80B68">
      <w:pPr>
        <w:jc w:val="both"/>
        <w:rPr>
          <w:rFonts w:ascii="Times New Roman" w:eastAsia="Arial" w:hAnsi="Times New Roman" w:cs="Times New Roman"/>
          <w:sz w:val="20"/>
          <w:szCs w:val="20"/>
        </w:rPr>
      </w:pPr>
      <w:r w:rsidRPr="007663C6">
        <w:rPr>
          <w:rFonts w:ascii="Times New Roman" w:eastAsia="Arial" w:hAnsi="Times New Roman" w:cs="Times New Roman"/>
          <w:b/>
          <w:sz w:val="20"/>
          <w:szCs w:val="20"/>
        </w:rPr>
        <w:t>TO THE TRUTH OF THE FOREGOING</w:t>
      </w:r>
      <w:r w:rsidRPr="007663C6">
        <w:rPr>
          <w:rFonts w:ascii="Times New Roman" w:eastAsia="Arial" w:hAnsi="Times New Roman" w:cs="Times New Roman"/>
          <w:sz w:val="20"/>
          <w:szCs w:val="20"/>
        </w:rPr>
        <w:t>, I have signed this complaint on ___________ at __________________________, Philippines.</w:t>
      </w:r>
    </w:p>
    <w:p w14:paraId="13284DA5" w14:textId="77777777" w:rsidR="00B00C7C" w:rsidRPr="007663C6" w:rsidRDefault="00C80B68">
      <w:pPr>
        <w:pBdr>
          <w:top w:val="nil"/>
          <w:left w:val="nil"/>
          <w:bottom w:val="nil"/>
          <w:right w:val="nil"/>
          <w:between w:val="nil"/>
        </w:pBdr>
        <w:spacing w:after="0" w:line="240" w:lineRule="auto"/>
        <w:jc w:val="right"/>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____________________________</w:t>
      </w:r>
    </w:p>
    <w:p w14:paraId="0C37605A" w14:textId="77777777" w:rsidR="00B00C7C" w:rsidRPr="007663C6" w:rsidRDefault="00C80B68" w:rsidP="007645BD">
      <w:pPr>
        <w:pBdr>
          <w:top w:val="nil"/>
          <w:left w:val="nil"/>
          <w:bottom w:val="nil"/>
          <w:right w:val="nil"/>
          <w:between w:val="nil"/>
        </w:pBdr>
        <w:spacing w:after="0" w:line="240" w:lineRule="auto"/>
        <w:ind w:left="6480" w:firstLine="720"/>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Affiant</w:t>
      </w:r>
    </w:p>
    <w:p w14:paraId="43781305" w14:textId="77777777" w:rsidR="00B00C7C" w:rsidRPr="007663C6" w:rsidRDefault="00B00C7C">
      <w:pPr>
        <w:pBdr>
          <w:top w:val="nil"/>
          <w:left w:val="nil"/>
          <w:bottom w:val="nil"/>
          <w:right w:val="nil"/>
          <w:between w:val="nil"/>
        </w:pBdr>
        <w:spacing w:after="0" w:line="240" w:lineRule="auto"/>
        <w:ind w:left="5760" w:firstLine="720"/>
        <w:jc w:val="center"/>
        <w:rPr>
          <w:rFonts w:ascii="Times New Roman" w:eastAsia="Arial" w:hAnsi="Times New Roman" w:cs="Times New Roman"/>
          <w:color w:val="000000"/>
          <w:sz w:val="20"/>
          <w:szCs w:val="20"/>
        </w:rPr>
      </w:pPr>
    </w:p>
    <w:p w14:paraId="707E74BD" w14:textId="77777777" w:rsidR="00B00C7C" w:rsidRPr="007663C6" w:rsidRDefault="00C80B68">
      <w:pPr>
        <w:pBdr>
          <w:top w:val="nil"/>
          <w:left w:val="nil"/>
          <w:bottom w:val="nil"/>
          <w:right w:val="nil"/>
          <w:between w:val="nil"/>
        </w:pBdr>
        <w:spacing w:after="0"/>
        <w:ind w:left="720"/>
        <w:jc w:val="center"/>
        <w:rPr>
          <w:rFonts w:ascii="Times New Roman" w:eastAsia="Arial" w:hAnsi="Times New Roman" w:cs="Times New Roman"/>
          <w:b/>
          <w:color w:val="000000"/>
          <w:sz w:val="20"/>
          <w:szCs w:val="20"/>
        </w:rPr>
      </w:pPr>
      <w:r w:rsidRPr="007663C6">
        <w:rPr>
          <w:rFonts w:ascii="Times New Roman" w:eastAsia="Arial" w:hAnsi="Times New Roman" w:cs="Times New Roman"/>
          <w:b/>
          <w:color w:val="000000"/>
          <w:sz w:val="20"/>
          <w:szCs w:val="20"/>
        </w:rPr>
        <w:t>VERIFICATION AND CERTIFICATION OF NON-FORUM SHOPPING</w:t>
      </w:r>
    </w:p>
    <w:p w14:paraId="3E517344" w14:textId="77777777" w:rsidR="00B00C7C" w:rsidRPr="007663C6" w:rsidRDefault="00B00C7C">
      <w:pPr>
        <w:pBdr>
          <w:top w:val="nil"/>
          <w:left w:val="nil"/>
          <w:bottom w:val="nil"/>
          <w:right w:val="nil"/>
          <w:between w:val="nil"/>
        </w:pBdr>
        <w:spacing w:after="0"/>
        <w:ind w:left="720"/>
        <w:jc w:val="center"/>
        <w:rPr>
          <w:rFonts w:ascii="Times New Roman" w:eastAsia="Arial" w:hAnsi="Times New Roman" w:cs="Times New Roman"/>
          <w:color w:val="000000"/>
          <w:sz w:val="20"/>
          <w:szCs w:val="20"/>
        </w:rPr>
      </w:pPr>
    </w:p>
    <w:p w14:paraId="55BFD43D" w14:textId="77777777" w:rsidR="00B00C7C" w:rsidRPr="007663C6" w:rsidRDefault="00B00C7C">
      <w:pPr>
        <w:pBdr>
          <w:top w:val="nil"/>
          <w:left w:val="nil"/>
          <w:bottom w:val="nil"/>
          <w:right w:val="nil"/>
          <w:between w:val="nil"/>
        </w:pBdr>
        <w:spacing w:after="0"/>
        <w:ind w:left="720"/>
        <w:jc w:val="center"/>
        <w:rPr>
          <w:rFonts w:ascii="Times New Roman" w:eastAsia="Arial" w:hAnsi="Times New Roman" w:cs="Times New Roman"/>
          <w:color w:val="000000"/>
          <w:sz w:val="20"/>
          <w:szCs w:val="20"/>
        </w:rPr>
      </w:pPr>
    </w:p>
    <w:p w14:paraId="3B3E0E83" w14:textId="77777777" w:rsidR="00B00C7C" w:rsidRPr="007663C6" w:rsidRDefault="00C80B68" w:rsidP="006E39FA">
      <w:pPr>
        <w:pBdr>
          <w:top w:val="nil"/>
          <w:left w:val="nil"/>
          <w:bottom w:val="nil"/>
          <w:right w:val="nil"/>
          <w:between w:val="nil"/>
        </w:pBdr>
        <w:spacing w:after="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I/We [Name],_________________________________, of legal age, [Citizenship]_________, [Civil status]_______, and a resident of _________________________________________________________________________________________, respectfully states that: </w:t>
      </w:r>
    </w:p>
    <w:p w14:paraId="56BF9613"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0EED329E" w14:textId="77777777" w:rsidR="00B00C7C" w:rsidRPr="007663C6" w:rsidRDefault="00C80B68">
      <w:pPr>
        <w:numPr>
          <w:ilvl w:val="0"/>
          <w:numId w:val="1"/>
        </w:numPr>
        <w:pBdr>
          <w:top w:val="nil"/>
          <w:left w:val="nil"/>
          <w:bottom w:val="nil"/>
          <w:right w:val="nil"/>
          <w:between w:val="nil"/>
        </w:pBdr>
        <w:spacing w:after="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I/We have caused this Complaint to be prepared; and that I/We have read and understood its contents which are true and correct of my own personal knowledge and/or based on authentic records.</w:t>
      </w:r>
    </w:p>
    <w:p w14:paraId="3CBB9776"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03AE6F53" w14:textId="77777777" w:rsidR="00B00C7C" w:rsidRPr="007663C6" w:rsidRDefault="00C80B68">
      <w:pPr>
        <w:numPr>
          <w:ilvl w:val="0"/>
          <w:numId w:val="1"/>
        </w:numPr>
        <w:pBdr>
          <w:top w:val="nil"/>
          <w:left w:val="nil"/>
          <w:bottom w:val="nil"/>
          <w:right w:val="nil"/>
          <w:between w:val="nil"/>
        </w:pBdr>
        <w:spacing w:after="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That I/We have not commenced any action or proceeding involving the same issues in the Supreme Court, the Court of Appeals or any other tribunal or agency; that to the best of my knowledge, no such action or proceeding is pending in the Supreme Court, the Court of Appeals or any tribunal or agency, and that, if I/We should learn thereafter that a similar action or proceeding has been filed or is pending before these courts or tribunal, or agency, I/We undertake to report that fact to the Court within five (5) days from knowledge thereof.</w:t>
      </w:r>
    </w:p>
    <w:p w14:paraId="55F17461"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2B0A940B"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4FDE2590" w14:textId="77777777" w:rsidR="00B00C7C" w:rsidRPr="007663C6" w:rsidRDefault="00C80B68">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IN WITNESS WHEREOF, I/We have hereunto set my hand this ___________ day of _____________________, 20_____. </w:t>
      </w:r>
    </w:p>
    <w:p w14:paraId="1853EEAA"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66F7B211" w14:textId="77777777" w:rsidR="007645BD" w:rsidRDefault="007645BD" w:rsidP="007645BD">
      <w:pPr>
        <w:pBdr>
          <w:top w:val="nil"/>
          <w:left w:val="nil"/>
          <w:bottom w:val="nil"/>
          <w:right w:val="nil"/>
          <w:between w:val="nil"/>
        </w:pBdr>
        <w:spacing w:after="0"/>
        <w:ind w:left="720"/>
        <w:jc w:val="center"/>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_______________________________</w:t>
      </w:r>
    </w:p>
    <w:p w14:paraId="47772CDD" w14:textId="77777777" w:rsidR="00B00C7C" w:rsidRPr="007663C6" w:rsidRDefault="00C80B68" w:rsidP="007645BD">
      <w:pPr>
        <w:pBdr>
          <w:top w:val="nil"/>
          <w:left w:val="nil"/>
          <w:bottom w:val="nil"/>
          <w:right w:val="nil"/>
          <w:between w:val="nil"/>
        </w:pBdr>
        <w:spacing w:after="0"/>
        <w:ind w:left="720"/>
        <w:jc w:val="center"/>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Affiant</w:t>
      </w:r>
    </w:p>
    <w:p w14:paraId="4200E956" w14:textId="77777777" w:rsidR="00B00C7C" w:rsidRPr="007663C6" w:rsidRDefault="00B00C7C" w:rsidP="007645BD">
      <w:pPr>
        <w:pBdr>
          <w:top w:val="nil"/>
          <w:left w:val="nil"/>
          <w:bottom w:val="nil"/>
          <w:right w:val="nil"/>
          <w:between w:val="nil"/>
        </w:pBdr>
        <w:spacing w:after="0"/>
        <w:jc w:val="both"/>
        <w:rPr>
          <w:rFonts w:ascii="Times New Roman" w:eastAsia="Arial" w:hAnsi="Times New Roman" w:cs="Times New Roman"/>
          <w:color w:val="000000"/>
          <w:sz w:val="20"/>
          <w:szCs w:val="20"/>
        </w:rPr>
      </w:pPr>
    </w:p>
    <w:p w14:paraId="380453EC" w14:textId="77777777" w:rsidR="00B00C7C" w:rsidRPr="007663C6" w:rsidRDefault="00C80B68">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SUBSCRIBED AND SWORN to before me this _________ day of ______________, 20____, after exhibiting to me his/her ______________ [Government Issued ID] with No. ________ [ID Number] issued on ______________ [Issue Date of ID] as competent evidence of his identity.</w:t>
      </w:r>
    </w:p>
    <w:p w14:paraId="191449BF" w14:textId="77777777" w:rsidR="00B00C7C" w:rsidRPr="007663C6" w:rsidRDefault="00B00C7C">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p>
    <w:p w14:paraId="3A5DE307" w14:textId="77777777" w:rsidR="00B00C7C" w:rsidRPr="007663C6" w:rsidRDefault="00B00C7C">
      <w:pPr>
        <w:pBdr>
          <w:top w:val="nil"/>
          <w:left w:val="nil"/>
          <w:bottom w:val="nil"/>
          <w:right w:val="nil"/>
          <w:between w:val="nil"/>
        </w:pBdr>
        <w:spacing w:after="0"/>
        <w:rPr>
          <w:rFonts w:ascii="Times New Roman" w:eastAsia="Arial" w:hAnsi="Times New Roman" w:cs="Times New Roman"/>
          <w:color w:val="000000"/>
          <w:sz w:val="20"/>
          <w:szCs w:val="20"/>
        </w:rPr>
      </w:pPr>
    </w:p>
    <w:p w14:paraId="3EDB57B0" w14:textId="77777777" w:rsidR="00B00C7C" w:rsidRPr="007663C6" w:rsidRDefault="00C80B68">
      <w:pPr>
        <w:pBdr>
          <w:top w:val="nil"/>
          <w:left w:val="nil"/>
          <w:bottom w:val="nil"/>
          <w:right w:val="nil"/>
          <w:between w:val="nil"/>
        </w:pBdr>
        <w:spacing w:after="0"/>
        <w:ind w:left="5040" w:firstLine="720"/>
        <w:jc w:val="center"/>
        <w:rPr>
          <w:rFonts w:ascii="Times New Roman" w:eastAsia="Arial" w:hAnsi="Times New Roman" w:cs="Times New Roman"/>
          <w:b/>
          <w:color w:val="000000"/>
          <w:sz w:val="20"/>
          <w:szCs w:val="20"/>
        </w:rPr>
      </w:pPr>
      <w:r w:rsidRPr="007663C6">
        <w:rPr>
          <w:rFonts w:ascii="Times New Roman" w:eastAsia="Arial" w:hAnsi="Times New Roman" w:cs="Times New Roman"/>
          <w:b/>
          <w:color w:val="000000"/>
          <w:sz w:val="20"/>
          <w:szCs w:val="20"/>
        </w:rPr>
        <w:t>NOTARY PUBLIC</w:t>
      </w:r>
    </w:p>
    <w:p w14:paraId="7FBFD419" w14:textId="77777777" w:rsidR="00B00C7C" w:rsidRPr="007663C6" w:rsidRDefault="00C80B68">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Doc No.    _______;</w:t>
      </w:r>
    </w:p>
    <w:p w14:paraId="7D38C920" w14:textId="77777777" w:rsidR="00B00C7C" w:rsidRPr="007663C6" w:rsidRDefault="00C80B68">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Page No.  _______;</w:t>
      </w:r>
    </w:p>
    <w:p w14:paraId="0688CF2F" w14:textId="77777777" w:rsidR="00B00C7C" w:rsidRPr="007663C6" w:rsidRDefault="00C80B68">
      <w:pPr>
        <w:pBdr>
          <w:top w:val="nil"/>
          <w:left w:val="nil"/>
          <w:bottom w:val="nil"/>
          <w:right w:val="nil"/>
          <w:between w:val="nil"/>
        </w:pBdr>
        <w:spacing w:after="0"/>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Book No.  _______;</w:t>
      </w:r>
    </w:p>
    <w:p w14:paraId="4980E99B" w14:textId="77777777" w:rsidR="00B00C7C" w:rsidRPr="007663C6" w:rsidRDefault="00C80B68">
      <w:pPr>
        <w:pBdr>
          <w:top w:val="nil"/>
          <w:left w:val="nil"/>
          <w:bottom w:val="nil"/>
          <w:right w:val="nil"/>
          <w:between w:val="nil"/>
        </w:pBdr>
        <w:ind w:left="720"/>
        <w:jc w:val="both"/>
        <w:rPr>
          <w:rFonts w:ascii="Times New Roman" w:eastAsia="Arial" w:hAnsi="Times New Roman" w:cs="Times New Roman"/>
          <w:color w:val="000000"/>
          <w:sz w:val="20"/>
          <w:szCs w:val="20"/>
        </w:rPr>
      </w:pPr>
      <w:r w:rsidRPr="007663C6">
        <w:rPr>
          <w:rFonts w:ascii="Times New Roman" w:eastAsia="Arial" w:hAnsi="Times New Roman" w:cs="Times New Roman"/>
          <w:color w:val="000000"/>
          <w:sz w:val="20"/>
          <w:szCs w:val="20"/>
        </w:rPr>
        <w:t xml:space="preserve">Series of </w:t>
      </w:r>
      <w:proofErr w:type="gramStart"/>
      <w:r w:rsidRPr="007663C6">
        <w:rPr>
          <w:rFonts w:ascii="Times New Roman" w:eastAsia="Arial" w:hAnsi="Times New Roman" w:cs="Times New Roman"/>
          <w:color w:val="000000"/>
          <w:sz w:val="20"/>
          <w:szCs w:val="20"/>
        </w:rPr>
        <w:t>20  _</w:t>
      </w:r>
      <w:proofErr w:type="gramEnd"/>
      <w:r w:rsidRPr="007663C6">
        <w:rPr>
          <w:rFonts w:ascii="Times New Roman" w:eastAsia="Arial" w:hAnsi="Times New Roman" w:cs="Times New Roman"/>
          <w:color w:val="000000"/>
          <w:sz w:val="20"/>
          <w:szCs w:val="20"/>
        </w:rPr>
        <w:t>____.</w:t>
      </w:r>
    </w:p>
    <w:sectPr w:rsidR="00B00C7C" w:rsidRPr="007663C6" w:rsidSect="007663C6">
      <w:headerReference w:type="even" r:id="rId9"/>
      <w:headerReference w:type="default" r:id="rId10"/>
      <w:headerReference w:type="first" r:id="rId11"/>
      <w:pgSz w:w="11906" w:h="16838" w:code="9"/>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F471" w14:textId="77777777" w:rsidR="00CF67A9" w:rsidRDefault="00CF67A9">
      <w:pPr>
        <w:spacing w:after="0" w:line="240" w:lineRule="auto"/>
      </w:pPr>
      <w:r>
        <w:separator/>
      </w:r>
    </w:p>
  </w:endnote>
  <w:endnote w:type="continuationSeparator" w:id="0">
    <w:p w14:paraId="74045FDE" w14:textId="77777777" w:rsidR="00CF67A9" w:rsidRDefault="00C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hornda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BABA" w14:textId="77777777" w:rsidR="00CF67A9" w:rsidRDefault="00CF67A9">
      <w:pPr>
        <w:spacing w:after="0" w:line="240" w:lineRule="auto"/>
      </w:pPr>
      <w:r>
        <w:separator/>
      </w:r>
    </w:p>
  </w:footnote>
  <w:footnote w:type="continuationSeparator" w:id="0">
    <w:p w14:paraId="2B20C6CC" w14:textId="77777777" w:rsidR="00CF67A9" w:rsidRDefault="00CF6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C4A0" w14:textId="77777777" w:rsidR="00B00C7C" w:rsidRDefault="00B00C7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30E2" w14:textId="77777777" w:rsidR="00B00C7C" w:rsidRDefault="00B00C7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9FEB" w14:textId="77777777" w:rsidR="00B00C7C" w:rsidRDefault="00B00C7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60D3"/>
    <w:multiLevelType w:val="multilevel"/>
    <w:tmpl w:val="A79ED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BA779D"/>
    <w:multiLevelType w:val="multilevel"/>
    <w:tmpl w:val="16FAF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7C"/>
    <w:rsid w:val="00144043"/>
    <w:rsid w:val="002F09C0"/>
    <w:rsid w:val="004F6E85"/>
    <w:rsid w:val="006E39FA"/>
    <w:rsid w:val="0071503E"/>
    <w:rsid w:val="007645BD"/>
    <w:rsid w:val="007663C6"/>
    <w:rsid w:val="00965E7C"/>
    <w:rsid w:val="00A74F6E"/>
    <w:rsid w:val="00A96CCE"/>
    <w:rsid w:val="00B00C7C"/>
    <w:rsid w:val="00C80B68"/>
    <w:rsid w:val="00CF67A9"/>
    <w:rsid w:val="00FD78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6B50"/>
  <w15:docId w15:val="{05946FCD-27F6-41D9-B880-FD09A05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150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9C0"/>
    <w:pPr>
      <w:spacing w:after="0" w:line="240" w:lineRule="auto"/>
    </w:pPr>
  </w:style>
  <w:style w:type="paragraph" w:styleId="ListParagraph">
    <w:name w:val="List Paragraph"/>
    <w:basedOn w:val="Normal"/>
    <w:uiPriority w:val="34"/>
    <w:qFormat/>
    <w:rsid w:val="002F09C0"/>
    <w:pPr>
      <w:ind w:left="720"/>
      <w:contextualSpacing/>
    </w:pPr>
  </w:style>
  <w:style w:type="table" w:styleId="TableGrid">
    <w:name w:val="Table Grid"/>
    <w:basedOn w:val="TableNormal"/>
    <w:uiPriority w:val="39"/>
    <w:rsid w:val="002F0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23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8NzesoOVFw4apVXj/Wgdaq8WSQ==">CgMxLjAyCGguZ2pkZ3hzMgloLjMwajB6bGw4AHIhMVhGQ2RCT0hGSWN6Y3ZHS2VkSUM5M3ZWWmV3UC1uX0lZ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Francis C. Montefalcon</dc:creator>
  <cp:lastModifiedBy>Christian Francis C. Montefalcon</cp:lastModifiedBy>
  <cp:revision>8</cp:revision>
  <cp:lastPrinted>2024-04-08T02:29:00Z</cp:lastPrinted>
  <dcterms:created xsi:type="dcterms:W3CDTF">2024-01-10T07:19:00Z</dcterms:created>
  <dcterms:modified xsi:type="dcterms:W3CDTF">2024-04-11T05:08:00Z</dcterms:modified>
</cp:coreProperties>
</file>